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82" w:rsidRDefault="00722F73" w:rsidP="00395AF0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BF0F21">
        <w:rPr>
          <w:rFonts w:ascii="Bookman Old Style" w:eastAsia="Times New Roman" w:hAnsi="Bookman Old Style" w:cs="Times New Roman"/>
          <w:b/>
          <w:bCs/>
          <w:lang w:eastAsia="pl-PL"/>
        </w:rPr>
        <w:t>Regulamin Portalu Platforma Transferu Technologii</w:t>
      </w:r>
    </w:p>
    <w:p w:rsidR="00245682" w:rsidRDefault="00245682" w:rsidP="00395A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:rsidR="00245682" w:rsidRDefault="004C52FA" w:rsidP="00395A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BF0F21">
        <w:rPr>
          <w:rFonts w:ascii="Bookman Old Style" w:eastAsia="Times New Roman" w:hAnsi="Bookman Old Style" w:cs="Times New Roman"/>
          <w:b/>
          <w:bCs/>
          <w:lang w:eastAsia="pl-PL"/>
        </w:rPr>
        <w:t>§</w:t>
      </w:r>
      <w:r w:rsidR="004E208C" w:rsidRPr="00BF0F21">
        <w:rPr>
          <w:rFonts w:ascii="Bookman Old Style" w:eastAsia="Times New Roman" w:hAnsi="Bookman Old Style" w:cs="Times New Roman"/>
          <w:b/>
          <w:bCs/>
          <w:lang w:eastAsia="pl-PL"/>
        </w:rPr>
        <w:t xml:space="preserve"> 1</w:t>
      </w:r>
    </w:p>
    <w:p w:rsidR="00245682" w:rsidRDefault="00722F73" w:rsidP="00395A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BF0F21">
        <w:rPr>
          <w:rFonts w:ascii="Bookman Old Style" w:eastAsia="Times New Roman" w:hAnsi="Bookman Old Style" w:cs="Times New Roman"/>
          <w:b/>
          <w:bCs/>
          <w:lang w:eastAsia="pl-PL"/>
        </w:rPr>
        <w:t>Definicje</w:t>
      </w:r>
    </w:p>
    <w:p w:rsidR="00245682" w:rsidRDefault="00722F73" w:rsidP="00395AF0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lang w:eastAsia="pl-PL"/>
        </w:rPr>
        <w:br/>
        <w:t>Na potrzeby niniejszego Regulaminu wskazane poniżej pojęcia będą miały następujące znaczenie:</w:t>
      </w:r>
    </w:p>
    <w:p w:rsidR="003F42AB" w:rsidRDefault="003F42AB" w:rsidP="00395AF0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Default="00722F73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>Regulamin 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– niniejsze zasady, zakres i warunki korzystania z zasobów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Portalu PTT pod adresem: </w:t>
      </w:r>
      <w:r w:rsidRPr="00BF0F21">
        <w:rPr>
          <w:rFonts w:ascii="Bookman Old Style" w:eastAsia="Times New Roman" w:hAnsi="Bookman Old Style" w:cstheme="minorHAnsi"/>
          <w:lang w:eastAsia="pl-PL"/>
        </w:rPr>
        <w:t>www.</w:t>
      </w:r>
      <w:r w:rsidR="00395AF0">
        <w:rPr>
          <w:rFonts w:ascii="Bookman Old Style" w:eastAsia="Times New Roman" w:hAnsi="Bookman Old Style" w:cstheme="minorHAnsi"/>
          <w:lang w:eastAsia="pl-PL"/>
        </w:rPr>
        <w:t>ptt.arp.pl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. </w:t>
      </w:r>
      <w:r w:rsidR="002F02FC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3F42AB" w:rsidRDefault="003F42AB" w:rsidP="00BF4919">
      <w:pPr>
        <w:spacing w:after="0" w:line="240" w:lineRule="auto"/>
        <w:ind w:left="720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Default="00AC5C7E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>Portal PTT</w:t>
      </w:r>
      <w:r w:rsidR="00722F73"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 </w:t>
      </w:r>
      <w:r w:rsidR="00722F73" w:rsidRPr="00BF0F21">
        <w:rPr>
          <w:rFonts w:ascii="Bookman Old Style" w:eastAsia="Times New Roman" w:hAnsi="Bookman Old Style" w:cstheme="minorHAnsi"/>
          <w:bCs/>
          <w:lang w:eastAsia="pl-PL"/>
        </w:rPr>
        <w:t>–</w:t>
      </w:r>
      <w:r w:rsidR="00722F73" w:rsidRPr="00BF0F21">
        <w:rPr>
          <w:rFonts w:ascii="Bookman Old Style" w:eastAsia="Times New Roman" w:hAnsi="Bookman Old Style" w:cstheme="minorHAnsi"/>
          <w:b/>
          <w:bCs/>
          <w:lang w:eastAsia="pl-PL"/>
        </w:rPr>
        <w:t> </w:t>
      </w:r>
      <w:r w:rsidR="00722F73" w:rsidRPr="00BF0F21">
        <w:rPr>
          <w:rFonts w:ascii="Bookman Old Style" w:eastAsia="Times New Roman" w:hAnsi="Bookman Old Style" w:cstheme="minorHAnsi"/>
          <w:lang w:eastAsia="pl-PL"/>
        </w:rPr>
        <w:t xml:space="preserve">portal internetowy </w:t>
      </w:r>
      <w:r w:rsidR="006E4733" w:rsidRPr="00BF0F21">
        <w:rPr>
          <w:rFonts w:ascii="Bookman Old Style" w:eastAsia="Times New Roman" w:hAnsi="Bookman Old Style" w:cstheme="minorHAnsi"/>
          <w:lang w:eastAsia="pl-PL"/>
        </w:rPr>
        <w:t xml:space="preserve">Platforma Transferu Technologii </w:t>
      </w:r>
      <w:r w:rsidR="0008713F" w:rsidRPr="00BF0F21">
        <w:rPr>
          <w:rFonts w:ascii="Bookman Old Style" w:eastAsia="Times New Roman" w:hAnsi="Bookman Old Style" w:cstheme="minorHAnsi"/>
          <w:lang w:eastAsia="pl-PL"/>
        </w:rPr>
        <w:t xml:space="preserve">działający jako platforma wymiany </w:t>
      </w:r>
      <w:r w:rsidR="00722F73" w:rsidRPr="00BF0F21">
        <w:rPr>
          <w:rFonts w:ascii="Bookman Old Style" w:eastAsia="Times New Roman" w:hAnsi="Bookman Old Style" w:cstheme="minorHAnsi"/>
          <w:lang w:eastAsia="pl-PL"/>
        </w:rPr>
        <w:t>informacj</w:t>
      </w:r>
      <w:r w:rsidR="0008713F" w:rsidRPr="00BF0F21">
        <w:rPr>
          <w:rFonts w:ascii="Bookman Old Style" w:eastAsia="Times New Roman" w:hAnsi="Bookman Old Style" w:cstheme="minorHAnsi"/>
          <w:lang w:eastAsia="pl-PL"/>
        </w:rPr>
        <w:t>i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08713F" w:rsidRPr="00BF0F21">
        <w:rPr>
          <w:rFonts w:ascii="Bookman Old Style" w:eastAsia="Times New Roman" w:hAnsi="Bookman Old Style" w:cstheme="minorHAnsi"/>
          <w:lang w:eastAsia="pl-PL"/>
        </w:rPr>
        <w:t>wspierający transfer technologii.</w:t>
      </w:r>
    </w:p>
    <w:p w:rsidR="003F42AB" w:rsidRDefault="003F42AB" w:rsidP="00BF4919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Default="00722F73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Administrator </w:t>
      </w:r>
      <w:r w:rsidRPr="00BF0F21">
        <w:rPr>
          <w:rFonts w:ascii="Bookman Old Style" w:eastAsia="Times New Roman" w:hAnsi="Bookman Old Style" w:cstheme="minorHAnsi"/>
          <w:lang w:eastAsia="pl-PL"/>
        </w:rPr>
        <w:t>– Agencja Rozwoju Przemysłu S.A. z siedzibą w Warszawie (00-400) przy ul. Nowy Świat 6/12</w:t>
      </w:r>
      <w:r w:rsidR="009D4094" w:rsidRPr="00BF0F21">
        <w:rPr>
          <w:rFonts w:ascii="Bookman Old Style" w:eastAsia="Times New Roman" w:hAnsi="Bookman Old Style" w:cstheme="minorHAnsi"/>
          <w:lang w:eastAsia="pl-PL"/>
        </w:rPr>
        <w:t xml:space="preserve"> dalej ARP S.A.</w:t>
      </w:r>
      <w:r w:rsidR="00E31893" w:rsidRPr="00BF0F21">
        <w:rPr>
          <w:rFonts w:ascii="Bookman Old Style" w:eastAsia="Times New Roman" w:hAnsi="Bookman Old Style" w:cstheme="minorHAnsi"/>
          <w:lang w:eastAsia="pl-PL"/>
        </w:rPr>
        <w:t xml:space="preserve"> zarejestrowana w Sądzie Rejonowym dla m.st. Warszawy, XII Wydział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E31893" w:rsidRPr="00BF0F21">
        <w:rPr>
          <w:rFonts w:ascii="Bookman Old Style" w:eastAsia="Times New Roman" w:hAnsi="Bookman Old Style" w:cstheme="minorHAnsi"/>
          <w:lang w:eastAsia="pl-PL"/>
        </w:rPr>
        <w:t xml:space="preserve">Gospodarczy </w:t>
      </w:r>
      <w:r w:rsidR="00E22ED6" w:rsidRPr="00BF0F21">
        <w:rPr>
          <w:rFonts w:ascii="Bookman Old Style" w:eastAsia="Times New Roman" w:hAnsi="Bookman Old Style" w:cstheme="minorHAnsi"/>
          <w:lang w:eastAsia="pl-PL"/>
        </w:rPr>
        <w:t>Krajowego Rejestru Sądowego pod numerem KRS 0000037957, REGON 006746410, NIP 526-030-02-04</w:t>
      </w:r>
      <w:r w:rsidR="005C3133">
        <w:rPr>
          <w:rFonts w:ascii="Bookman Old Style" w:eastAsia="Times New Roman" w:hAnsi="Bookman Old Style" w:cstheme="minorHAnsi"/>
          <w:lang w:eastAsia="pl-PL"/>
        </w:rPr>
        <w:t>.</w:t>
      </w:r>
      <w:r w:rsidR="00BC06BF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3F42AB" w:rsidRDefault="003F42AB" w:rsidP="00BF4919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Default="00722F73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>Użytkownik 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– osoba prawna, </w:t>
      </w:r>
      <w:r w:rsidR="004C52FA" w:rsidRPr="00BF0F21">
        <w:rPr>
          <w:rFonts w:ascii="Bookman Old Style" w:eastAsia="Times New Roman" w:hAnsi="Bookman Old Style" w:cstheme="minorHAnsi"/>
          <w:lang w:eastAsia="pl-PL"/>
        </w:rPr>
        <w:t>jednostka organizacyjna nie posiadająca osobowości prawnej (posiadająca na mocy ustawy zdolność prawną),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19231D">
        <w:rPr>
          <w:rFonts w:ascii="Bookman Old Style" w:eastAsia="Times New Roman" w:hAnsi="Bookman Old Style" w:cstheme="minorHAnsi"/>
          <w:lang w:eastAsia="pl-PL"/>
        </w:rPr>
        <w:t xml:space="preserve">osoba fizyczna prowadząca działalność gospodarczą lub </w:t>
      </w:r>
      <w:r w:rsidRPr="00BF0F21">
        <w:rPr>
          <w:rFonts w:ascii="Bookman Old Style" w:eastAsia="Times New Roman" w:hAnsi="Bookman Old Style" w:cstheme="minorHAnsi"/>
          <w:lang w:eastAsia="pl-PL"/>
        </w:rPr>
        <w:t>osoba fizyczna, posiadająca pełną zdolność do czynności prawnych, która korzysta z zasobów PTT.</w:t>
      </w:r>
    </w:p>
    <w:p w:rsidR="003F42AB" w:rsidRDefault="003F42AB" w:rsidP="00BF4919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3F42AB" w:rsidRDefault="00B121E7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Profil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– konto Użytkownika zarejestrowanego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na Portalu PTT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przez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wypełnienie zgodnie z Regulaminem </w:t>
      </w:r>
      <w:r w:rsidRPr="00BF0F21">
        <w:rPr>
          <w:rFonts w:ascii="Bookman Old Style" w:eastAsia="Times New Roman" w:hAnsi="Bookman Old Style" w:cstheme="minorHAnsi"/>
          <w:lang w:eastAsia="pl-PL"/>
        </w:rPr>
        <w:t>Formularz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>a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>rejestracyjnego</w:t>
      </w:r>
      <w:r w:rsidR="005636EE">
        <w:rPr>
          <w:rFonts w:ascii="Bookman Old Style" w:eastAsia="Times New Roman" w:hAnsi="Bookman Old Style" w:cstheme="minorHAnsi"/>
          <w:lang w:eastAsia="pl-PL"/>
        </w:rPr>
        <w:t>.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245682" w:rsidRDefault="00245682" w:rsidP="00105854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Default="003F5D90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Dawca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– </w:t>
      </w:r>
      <w:r w:rsidR="000C2EA2">
        <w:rPr>
          <w:rFonts w:ascii="Bookman Old Style" w:eastAsia="Times New Roman" w:hAnsi="Bookman Old Style" w:cstheme="minorHAnsi"/>
          <w:lang w:eastAsia="pl-PL"/>
        </w:rPr>
        <w:t>Użytkownik</w:t>
      </w:r>
      <w:r w:rsidR="00324869">
        <w:rPr>
          <w:rFonts w:ascii="Bookman Old Style" w:eastAsia="Times New Roman" w:hAnsi="Bookman Old Style" w:cstheme="minorHAnsi"/>
          <w:lang w:eastAsia="pl-PL"/>
        </w:rPr>
        <w:t xml:space="preserve"> posiadający swój Profil,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lang w:eastAsia="pl-PL"/>
        </w:rPr>
        <w:t>udostępniając</w:t>
      </w:r>
      <w:r w:rsidR="00D818BA">
        <w:rPr>
          <w:rFonts w:ascii="Bookman Old Style" w:eastAsia="Times New Roman" w:hAnsi="Bookman Old Style" w:cstheme="minorHAnsi"/>
          <w:lang w:eastAsia="pl-PL"/>
        </w:rPr>
        <w:t>y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posiadane przez siebie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wartości niematerialne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>i prawne</w:t>
      </w:r>
      <w:r w:rsidR="004F1C5A">
        <w:rPr>
          <w:rFonts w:ascii="Bookman Old Style" w:eastAsia="Times New Roman" w:hAnsi="Bookman Old Style" w:cstheme="minorHAnsi"/>
          <w:lang w:eastAsia="pl-PL"/>
        </w:rPr>
        <w:t xml:space="preserve"> (technologie)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 zgodnie z zasadami działalności Portalu PTT </w:t>
      </w:r>
      <w:r w:rsidRPr="00BF0F21">
        <w:rPr>
          <w:rFonts w:ascii="Bookman Old Style" w:eastAsia="Times New Roman" w:hAnsi="Bookman Old Style" w:cstheme="minorHAnsi"/>
          <w:lang w:eastAsia="pl-PL"/>
        </w:rPr>
        <w:t>w celu ich komercjalizacji</w:t>
      </w:r>
      <w:r w:rsidR="0008713F" w:rsidRPr="00BF0F21">
        <w:rPr>
          <w:rFonts w:ascii="Bookman Old Style" w:eastAsia="Times New Roman" w:hAnsi="Bookman Old Style" w:cstheme="minorHAnsi"/>
          <w:lang w:eastAsia="pl-PL"/>
        </w:rPr>
        <w:t>.</w:t>
      </w:r>
    </w:p>
    <w:p w:rsidR="003F42AB" w:rsidRDefault="003F42AB" w:rsidP="00ED7ADD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Default="003F5D90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Biorca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– </w:t>
      </w:r>
      <w:r w:rsidR="00D818BA">
        <w:rPr>
          <w:rFonts w:ascii="Bookman Old Style" w:eastAsia="Times New Roman" w:hAnsi="Bookman Old Style" w:cstheme="minorHAnsi"/>
          <w:lang w:eastAsia="pl-PL"/>
        </w:rPr>
        <w:t>Użytkownik</w:t>
      </w:r>
      <w:r w:rsidR="00324869">
        <w:rPr>
          <w:rFonts w:ascii="Bookman Old Style" w:eastAsia="Times New Roman" w:hAnsi="Bookman Old Style" w:cstheme="minorHAnsi"/>
          <w:lang w:eastAsia="pl-PL"/>
        </w:rPr>
        <w:t xml:space="preserve"> posiadający swój Profil,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>zainteresowan</w:t>
      </w:r>
      <w:r w:rsidR="00D818BA">
        <w:rPr>
          <w:rFonts w:ascii="Bookman Old Style" w:eastAsia="Times New Roman" w:hAnsi="Bookman Old Style" w:cstheme="minorHAnsi"/>
          <w:lang w:eastAsia="pl-PL"/>
        </w:rPr>
        <w:t>y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korzystaniem z </w:t>
      </w:r>
      <w:r w:rsidR="004F1C5A">
        <w:rPr>
          <w:rFonts w:ascii="Bookman Old Style" w:eastAsia="Times New Roman" w:hAnsi="Bookman Old Style" w:cstheme="minorHAnsi"/>
          <w:lang w:eastAsia="pl-PL"/>
        </w:rPr>
        <w:t>technologii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lub </w:t>
      </w:r>
      <w:r w:rsidRPr="00BF0F21">
        <w:rPr>
          <w:rFonts w:ascii="Bookman Old Style" w:eastAsia="Times New Roman" w:hAnsi="Bookman Old Style" w:cstheme="minorHAnsi"/>
          <w:lang w:eastAsia="pl-PL"/>
        </w:rPr>
        <w:t>poszukując</w:t>
      </w:r>
      <w:r w:rsidR="00D818BA">
        <w:rPr>
          <w:rFonts w:ascii="Bookman Old Style" w:eastAsia="Times New Roman" w:hAnsi="Bookman Old Style" w:cstheme="minorHAnsi"/>
          <w:lang w:eastAsia="pl-PL"/>
        </w:rPr>
        <w:t>y</w:t>
      </w:r>
      <w:r w:rsidR="00E22ED6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4F1C5A">
        <w:rPr>
          <w:rFonts w:ascii="Bookman Old Style" w:eastAsia="Times New Roman" w:hAnsi="Bookman Old Style" w:cstheme="minorHAnsi"/>
          <w:lang w:eastAsia="pl-PL"/>
        </w:rPr>
        <w:t xml:space="preserve">technologii, jako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rozwiązań dla </w:t>
      </w:r>
      <w:r w:rsidR="004F1C5A">
        <w:rPr>
          <w:rFonts w:ascii="Bookman Old Style" w:eastAsia="Times New Roman" w:hAnsi="Bookman Old Style" w:cstheme="minorHAnsi"/>
          <w:lang w:eastAsia="pl-PL"/>
        </w:rPr>
        <w:t>prowadzonej przez siebie</w:t>
      </w:r>
      <w:r w:rsidR="004F1C5A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>działalności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, zgodnie z zasadami </w:t>
      </w:r>
      <w:r w:rsidR="000917A6">
        <w:rPr>
          <w:rFonts w:ascii="Bookman Old Style" w:eastAsia="Times New Roman" w:hAnsi="Bookman Old Style" w:cstheme="minorHAnsi"/>
          <w:lang w:eastAsia="pl-PL"/>
        </w:rPr>
        <w:t>funkcjonowania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>Portalu PTT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.</w:t>
      </w:r>
    </w:p>
    <w:p w:rsidR="003F42AB" w:rsidRDefault="003F42AB" w:rsidP="00ED7ADD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Default="00E22ED6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Ekspert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– </w:t>
      </w:r>
      <w:r w:rsidR="00324869">
        <w:rPr>
          <w:rFonts w:ascii="Bookman Old Style" w:eastAsia="Times New Roman" w:hAnsi="Bookman Old Style" w:cstheme="minorHAnsi"/>
          <w:lang w:eastAsia="pl-PL"/>
        </w:rPr>
        <w:t>Użytkownik posiadający swój Profil,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lang w:eastAsia="pl-PL"/>
        </w:rPr>
        <w:t>oferując</w:t>
      </w:r>
      <w:r w:rsidR="00D818BA">
        <w:rPr>
          <w:rFonts w:ascii="Bookman Old Style" w:eastAsia="Times New Roman" w:hAnsi="Bookman Old Style" w:cstheme="minorHAnsi"/>
          <w:lang w:eastAsia="pl-PL"/>
        </w:rPr>
        <w:t>y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swoje usługi eksperckie w zakresie doradztwa związanego z komercjalizacją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wartości niematerialnych i prawnych 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dostępnych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na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>Portalu PTT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.</w:t>
      </w:r>
    </w:p>
    <w:p w:rsidR="003F42AB" w:rsidRDefault="003F42AB" w:rsidP="00ED7ADD">
      <w:p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Pr="00ED7ADD" w:rsidRDefault="005A0D7F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Animator </w:t>
      </w:r>
      <w:r w:rsidR="00770DC6" w:rsidRPr="00BF0F21">
        <w:rPr>
          <w:rFonts w:ascii="Bookman Old Style" w:eastAsia="Times New Roman" w:hAnsi="Bookman Old Style" w:cstheme="minorHAnsi"/>
          <w:bCs/>
          <w:lang w:eastAsia="pl-PL"/>
        </w:rPr>
        <w:t xml:space="preserve">– </w:t>
      </w:r>
      <w:r w:rsidR="00AC5C7E" w:rsidRPr="00BF0F21">
        <w:rPr>
          <w:rFonts w:ascii="Bookman Old Style" w:eastAsia="Times New Roman" w:hAnsi="Bookman Old Style" w:cstheme="minorHAnsi"/>
          <w:bCs/>
          <w:lang w:eastAsia="pl-PL"/>
        </w:rPr>
        <w:t>podmiot</w:t>
      </w:r>
      <w:r w:rsidR="00FD6771" w:rsidRPr="00BF0F21">
        <w:rPr>
          <w:rFonts w:ascii="Bookman Old Style" w:eastAsia="Times New Roman" w:hAnsi="Bookman Old Style" w:cstheme="minorHAnsi"/>
          <w:bCs/>
          <w:lang w:eastAsia="pl-PL"/>
        </w:rPr>
        <w:t xml:space="preserve"> </w:t>
      </w:r>
      <w:r w:rsidR="00AC5C7E" w:rsidRPr="00BF0F21">
        <w:rPr>
          <w:rFonts w:ascii="Bookman Old Style" w:eastAsia="Times New Roman" w:hAnsi="Bookman Old Style" w:cstheme="minorHAnsi"/>
          <w:bCs/>
          <w:lang w:eastAsia="pl-PL"/>
        </w:rPr>
        <w:t xml:space="preserve">upoważniony </w:t>
      </w:r>
      <w:r w:rsidR="00FD6771" w:rsidRPr="00BF0F21">
        <w:rPr>
          <w:rFonts w:ascii="Bookman Old Style" w:eastAsia="Times New Roman" w:hAnsi="Bookman Old Style" w:cstheme="minorHAnsi"/>
          <w:bCs/>
          <w:lang w:eastAsia="pl-PL"/>
        </w:rPr>
        <w:t>przez Administratora</w:t>
      </w:r>
      <w:r w:rsidR="001F15C5" w:rsidRPr="00BF0F21">
        <w:rPr>
          <w:rFonts w:ascii="Bookman Old Style" w:eastAsia="Times New Roman" w:hAnsi="Bookman Old Style" w:cstheme="minorHAnsi"/>
          <w:lang w:eastAsia="pl-PL"/>
        </w:rPr>
        <w:t xml:space="preserve">,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 xml:space="preserve">który </w:t>
      </w:r>
      <w:r w:rsidR="001F15C5" w:rsidRPr="00BF0F21">
        <w:rPr>
          <w:rFonts w:ascii="Bookman Old Style" w:eastAsia="Times New Roman" w:hAnsi="Bookman Old Style" w:cstheme="minorHAnsi"/>
          <w:lang w:eastAsia="pl-PL"/>
        </w:rPr>
        <w:t xml:space="preserve">(na mocy odrębnych porozumień)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>jest</w:t>
      </w:r>
      <w:r w:rsidR="00AC5C7E" w:rsidRPr="00BF0F21">
        <w:rPr>
          <w:rFonts w:ascii="Bookman Old Style" w:eastAsia="Times New Roman" w:hAnsi="Bookman Old Style" w:cstheme="minorHAnsi"/>
          <w:bCs/>
          <w:lang w:eastAsia="pl-PL"/>
        </w:rPr>
        <w:t xml:space="preserve"> odpowiedzialny </w:t>
      </w:r>
      <w:r w:rsidR="0008713F" w:rsidRPr="00BF0F21">
        <w:rPr>
          <w:rFonts w:ascii="Bookman Old Style" w:eastAsia="Times New Roman" w:hAnsi="Bookman Old Style" w:cstheme="minorHAnsi"/>
          <w:bCs/>
          <w:lang w:eastAsia="pl-PL"/>
        </w:rPr>
        <w:t xml:space="preserve">za kojarzenie </w:t>
      </w:r>
      <w:r w:rsidR="00640331">
        <w:rPr>
          <w:rFonts w:ascii="Bookman Old Style" w:eastAsia="Times New Roman" w:hAnsi="Bookman Old Style" w:cstheme="minorHAnsi"/>
          <w:bCs/>
          <w:lang w:eastAsia="pl-PL"/>
        </w:rPr>
        <w:t>D</w:t>
      </w:r>
      <w:r w:rsidR="00770DC6" w:rsidRPr="00BF0F21">
        <w:rPr>
          <w:rFonts w:ascii="Bookman Old Style" w:eastAsia="Times New Roman" w:hAnsi="Bookman Old Style" w:cstheme="minorHAnsi"/>
          <w:bCs/>
          <w:lang w:eastAsia="pl-PL"/>
        </w:rPr>
        <w:t xml:space="preserve">awców z </w:t>
      </w:r>
      <w:r w:rsidR="00640331">
        <w:rPr>
          <w:rFonts w:ascii="Bookman Old Style" w:eastAsia="Times New Roman" w:hAnsi="Bookman Old Style" w:cstheme="minorHAnsi"/>
          <w:bCs/>
          <w:lang w:eastAsia="pl-PL"/>
        </w:rPr>
        <w:t>B</w:t>
      </w:r>
      <w:r w:rsidR="00770DC6" w:rsidRPr="00BF0F21">
        <w:rPr>
          <w:rFonts w:ascii="Bookman Old Style" w:eastAsia="Times New Roman" w:hAnsi="Bookman Old Style" w:cstheme="minorHAnsi"/>
          <w:bCs/>
          <w:lang w:eastAsia="pl-PL"/>
        </w:rPr>
        <w:t>iorcami w ramach Zgłoszenia zapotrzebowania</w:t>
      </w:r>
      <w:r w:rsidR="00426954" w:rsidRPr="00BF0F21">
        <w:rPr>
          <w:rFonts w:ascii="Bookman Old Style" w:eastAsia="Times New Roman" w:hAnsi="Bookman Old Style" w:cstheme="minorHAnsi"/>
          <w:bCs/>
          <w:lang w:eastAsia="pl-PL"/>
        </w:rPr>
        <w:t xml:space="preserve"> na technologię</w:t>
      </w:r>
      <w:r w:rsidRPr="00BF0F21">
        <w:rPr>
          <w:rFonts w:ascii="Bookman Old Style" w:eastAsia="Times New Roman" w:hAnsi="Bookman Old Style" w:cstheme="minorHAnsi"/>
          <w:bCs/>
          <w:color w:val="FF0000"/>
          <w:lang w:eastAsia="pl-PL"/>
        </w:rPr>
        <w:t>.</w:t>
      </w:r>
      <w:r w:rsidR="0008713F" w:rsidRPr="00BF0F21">
        <w:rPr>
          <w:rFonts w:ascii="Bookman Old Style" w:eastAsia="Times New Roman" w:hAnsi="Bookman Old Style" w:cstheme="minorHAnsi"/>
          <w:bCs/>
          <w:color w:val="FF0000"/>
          <w:lang w:eastAsia="pl-PL"/>
        </w:rPr>
        <w:t xml:space="preserve"> </w:t>
      </w:r>
    </w:p>
    <w:p w:rsidR="003F42AB" w:rsidRDefault="003F42AB" w:rsidP="00ED7ADD">
      <w:pPr>
        <w:spacing w:after="0" w:line="240" w:lineRule="auto"/>
        <w:ind w:left="720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Pr="00ED7ADD" w:rsidRDefault="00B121E7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b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lang w:eastAsia="pl-PL"/>
        </w:rPr>
        <w:t xml:space="preserve">Formularz rejestracyjny – </w:t>
      </w:r>
      <w:r w:rsidRPr="00BF0F21">
        <w:rPr>
          <w:rFonts w:ascii="Bookman Old Style" w:eastAsia="Times New Roman" w:hAnsi="Bookman Old Style" w:cstheme="minorHAnsi"/>
          <w:lang w:eastAsia="pl-PL"/>
        </w:rPr>
        <w:t>elektroniczny formularz dostępny na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 stronie </w:t>
      </w:r>
      <w:r w:rsidR="00AC5C7E" w:rsidRPr="00BF0F21">
        <w:rPr>
          <w:rFonts w:ascii="Bookman Old Style" w:eastAsia="Times New Roman" w:hAnsi="Bookman Old Style" w:cstheme="minorHAnsi"/>
          <w:lang w:eastAsia="pl-PL"/>
        </w:rPr>
        <w:t>Portalu PTT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 pod adresem</w:t>
      </w:r>
      <w:r w:rsidR="00CC5E25" w:rsidRPr="00395AF0">
        <w:rPr>
          <w:rFonts w:ascii="Bookman Old Style" w:eastAsia="Times New Roman" w:hAnsi="Bookman Old Style" w:cstheme="minorHAnsi"/>
          <w:lang w:eastAsia="pl-PL"/>
        </w:rPr>
        <w:t xml:space="preserve">: </w:t>
      </w:r>
      <w:r w:rsidR="00395AF0" w:rsidRPr="00395AF0">
        <w:rPr>
          <w:rFonts w:ascii="Bookman Old Style" w:eastAsia="Times New Roman" w:hAnsi="Bookman Old Style" w:cstheme="minorHAnsi"/>
          <w:u w:val="single"/>
          <w:lang w:eastAsia="pl-PL"/>
        </w:rPr>
        <w:t>www.ptt.arp.pl</w:t>
      </w:r>
      <w:r w:rsidR="00CC5E25" w:rsidRPr="00395AF0">
        <w:rPr>
          <w:rFonts w:ascii="Bookman Old Style" w:eastAsia="Times New Roman" w:hAnsi="Bookman Old Style" w:cstheme="minorHAnsi"/>
          <w:lang w:eastAsia="pl-PL"/>
        </w:rPr>
        <w:t>,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po wypełnieniu 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którego 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i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zweryfikowan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iu poprawności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wypełnienia </w:t>
      </w:r>
      <w:r w:rsidRPr="00BF0F21">
        <w:rPr>
          <w:rFonts w:ascii="Bookman Old Style" w:eastAsia="Times New Roman" w:hAnsi="Bookman Old Style" w:cstheme="minorHAnsi"/>
          <w:lang w:eastAsia="pl-PL"/>
        </w:rPr>
        <w:t>przez Administratora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,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Użytkownik uzyskuje pełny dostęp do </w:t>
      </w:r>
      <w:r w:rsidR="00154204">
        <w:rPr>
          <w:rFonts w:ascii="Bookman Old Style" w:eastAsia="Times New Roman" w:hAnsi="Bookman Old Style" w:cstheme="minorHAnsi"/>
          <w:lang w:eastAsia="pl-PL"/>
        </w:rPr>
        <w:t>zasobów</w:t>
      </w:r>
      <w:r w:rsidR="00D31C29">
        <w:rPr>
          <w:rFonts w:ascii="Bookman Old Style" w:eastAsia="Times New Roman" w:hAnsi="Bookman Old Style" w:cstheme="minorHAnsi"/>
          <w:lang w:eastAsia="pl-PL"/>
        </w:rPr>
        <w:t xml:space="preserve"> Portalu</w:t>
      </w:r>
      <w:r w:rsidR="00154204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lang w:eastAsia="pl-PL"/>
        </w:rPr>
        <w:t>PTT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.</w:t>
      </w:r>
    </w:p>
    <w:p w:rsidR="003F42AB" w:rsidRDefault="003F42AB" w:rsidP="00BF4919">
      <w:pPr>
        <w:spacing w:after="0" w:line="240" w:lineRule="auto"/>
        <w:jc w:val="both"/>
        <w:rPr>
          <w:rFonts w:ascii="Bookman Old Style" w:eastAsia="Times New Roman" w:hAnsi="Bookman Old Style" w:cstheme="minorHAnsi"/>
          <w:b/>
          <w:lang w:eastAsia="pl-PL"/>
        </w:rPr>
      </w:pPr>
    </w:p>
    <w:p w:rsidR="00245682" w:rsidRDefault="00426954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Karta </w:t>
      </w:r>
      <w:r w:rsidR="0004317C" w:rsidRPr="00BF0F21">
        <w:rPr>
          <w:rFonts w:ascii="Bookman Old Style" w:eastAsia="Times New Roman" w:hAnsi="Bookman Old Style" w:cstheme="minorHAnsi"/>
          <w:b/>
          <w:bCs/>
          <w:lang w:eastAsia="pl-PL"/>
        </w:rPr>
        <w:t>z</w:t>
      </w: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>głoszenia</w:t>
      </w:r>
      <w:r w:rsidR="003F5D90"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potrzeb technologicznych </w:t>
      </w:r>
      <w:r w:rsidR="003F5D90" w:rsidRPr="00BF0F21">
        <w:rPr>
          <w:rFonts w:ascii="Bookman Old Style" w:eastAsia="Times New Roman" w:hAnsi="Bookman Old Style" w:cstheme="minorHAnsi"/>
          <w:lang w:eastAsia="pl-PL"/>
        </w:rPr>
        <w:t>–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elektroniczny 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>formularz dostępny na stronie Portalu PTT, pod adresem</w:t>
      </w:r>
      <w:r w:rsidR="004A380C" w:rsidRPr="00395AF0">
        <w:rPr>
          <w:rFonts w:ascii="Bookman Old Style" w:eastAsia="Times New Roman" w:hAnsi="Bookman Old Style" w:cstheme="minorHAnsi"/>
          <w:lang w:eastAsia="pl-PL"/>
        </w:rPr>
        <w:t>:</w:t>
      </w:r>
      <w:r w:rsidR="00395AF0" w:rsidRPr="00395AF0">
        <w:rPr>
          <w:rFonts w:ascii="Bookman Old Style" w:eastAsia="Times New Roman" w:hAnsi="Bookman Old Style" w:cstheme="minorHAnsi"/>
          <w:u w:val="single"/>
          <w:lang w:eastAsia="pl-PL"/>
        </w:rPr>
        <w:t>www.ptt.arp.pl</w:t>
      </w:r>
      <w:r w:rsidR="004A380C" w:rsidRPr="00395AF0">
        <w:rPr>
          <w:rFonts w:ascii="Bookman Old Style" w:eastAsia="Times New Roman" w:hAnsi="Bookman Old Style" w:cstheme="minorHAnsi"/>
          <w:lang w:eastAsia="pl-PL"/>
        </w:rPr>
        <w:t>,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wypełniany w przypadku, gdy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iorca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poszukuje rozwiązań technologicznych </w:t>
      </w:r>
      <w:r w:rsidRPr="00BF0F21">
        <w:rPr>
          <w:rFonts w:ascii="Bookman Old Style" w:eastAsia="Times New Roman" w:hAnsi="Bookman Old Style" w:cstheme="minorHAnsi"/>
          <w:lang w:eastAsia="pl-PL"/>
        </w:rPr>
        <w:t>dla swojej działalności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.</w:t>
      </w:r>
    </w:p>
    <w:p w:rsidR="003F42AB" w:rsidRDefault="003F42AB" w:rsidP="00ED7ADD">
      <w:pPr>
        <w:pStyle w:val="Akapitzlist"/>
        <w:rPr>
          <w:rFonts w:ascii="Bookman Old Style" w:eastAsia="Times New Roman" w:hAnsi="Bookman Old Style" w:cstheme="minorHAnsi"/>
          <w:lang w:eastAsia="pl-PL"/>
        </w:rPr>
      </w:pPr>
    </w:p>
    <w:p w:rsidR="003F42AB" w:rsidRDefault="003F42AB" w:rsidP="00ED7ADD">
      <w:pPr>
        <w:spacing w:after="0" w:line="240" w:lineRule="auto"/>
        <w:ind w:left="720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Default="00426954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Karta </w:t>
      </w:r>
      <w:r w:rsidR="003F5D90"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technologii </w:t>
      </w:r>
      <w:r w:rsidR="003F5D90" w:rsidRPr="00BF0F21">
        <w:rPr>
          <w:rFonts w:ascii="Bookman Old Style" w:eastAsia="Times New Roman" w:hAnsi="Bookman Old Style" w:cstheme="minorHAnsi"/>
          <w:lang w:eastAsia="pl-PL"/>
        </w:rPr>
        <w:t>–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elektroniczny 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formularz dostępny na stronie Portalu PTT, pod adresem: </w:t>
      </w:r>
      <w:r w:rsidR="00395AF0" w:rsidRPr="00395AF0">
        <w:rPr>
          <w:rFonts w:ascii="Bookman Old Style" w:eastAsia="Times New Roman" w:hAnsi="Bookman Old Style" w:cstheme="minorHAnsi"/>
          <w:u w:val="single"/>
          <w:lang w:eastAsia="pl-PL"/>
        </w:rPr>
        <w:t>www.ptt.arp.pl</w:t>
      </w:r>
      <w:r w:rsidR="00395AF0" w:rsidRPr="00BF0F21">
        <w:rPr>
          <w:rFonts w:ascii="Bookman Old Style" w:eastAsia="Times New Roman" w:hAnsi="Bookman Old Style" w:cstheme="minorHAnsi"/>
          <w:lang w:eastAsia="pl-PL"/>
        </w:rPr>
        <w:t xml:space="preserve">, </w:t>
      </w:r>
      <w:r w:rsidRPr="00BF0F21">
        <w:rPr>
          <w:rFonts w:ascii="Bookman Old Style" w:eastAsia="Times New Roman" w:hAnsi="Bookman Old Style" w:cstheme="minorHAnsi"/>
          <w:lang w:eastAsia="pl-PL"/>
        </w:rPr>
        <w:t>pozwalający na zaprezentowanie</w:t>
      </w:r>
      <w:r w:rsidR="00770DC6" w:rsidRPr="00BF0F21">
        <w:rPr>
          <w:rFonts w:ascii="Bookman Old Style" w:eastAsia="Times New Roman" w:hAnsi="Bookman Old Style" w:cstheme="minorHAnsi"/>
          <w:lang w:eastAsia="pl-PL"/>
        </w:rPr>
        <w:t xml:space="preserve"> przez 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 w:rsidR="008652E8" w:rsidRPr="00BF0F21">
        <w:rPr>
          <w:rFonts w:ascii="Bookman Old Style" w:eastAsia="Times New Roman" w:hAnsi="Bookman Old Style" w:cstheme="minorHAnsi"/>
          <w:lang w:eastAsia="pl-PL"/>
        </w:rPr>
        <w:t xml:space="preserve">awcę 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>wartości niematerialnych i prawnych w celu ich komercjalizacji</w:t>
      </w:r>
      <w:r w:rsidRPr="00BF0F21">
        <w:rPr>
          <w:rFonts w:ascii="Bookman Old Style" w:eastAsia="Times New Roman" w:hAnsi="Bookman Old Style" w:cstheme="minorHAnsi"/>
          <w:lang w:eastAsia="pl-PL"/>
        </w:rPr>
        <w:t>.</w:t>
      </w:r>
    </w:p>
    <w:p w:rsidR="003F42AB" w:rsidRDefault="003F42AB" w:rsidP="00ED7ADD">
      <w:pPr>
        <w:spacing w:after="0" w:line="240" w:lineRule="auto"/>
        <w:ind w:left="720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245682" w:rsidRPr="00ED7ADD" w:rsidRDefault="00426954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b/>
          <w:bCs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Profil Eksperta -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elektroniczny 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formularz dostępny na stronie Portalu PTT pod adresem: </w:t>
      </w:r>
      <w:r w:rsidR="00395AF0" w:rsidRPr="00395AF0">
        <w:rPr>
          <w:rFonts w:ascii="Bookman Old Style" w:eastAsia="Times New Roman" w:hAnsi="Bookman Old Style" w:cstheme="minorHAnsi"/>
          <w:u w:val="single"/>
          <w:lang w:eastAsia="pl-PL"/>
        </w:rPr>
        <w:t>www.ptt.arp.pl</w:t>
      </w:r>
      <w:r w:rsidR="00395AF0" w:rsidRPr="00BF0F21">
        <w:rPr>
          <w:rFonts w:ascii="Bookman Old Style" w:eastAsia="Times New Roman" w:hAnsi="Bookman Old Style" w:cstheme="minorHAnsi"/>
          <w:lang w:eastAsia="pl-PL"/>
        </w:rPr>
        <w:t xml:space="preserve">,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pozwalający na zaprezentowanie usług eksperckich 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które mogą być świadczone na rzecz 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awcy lub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>iorcy w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procesie komercjalizacji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 xml:space="preserve"> wartości niematerialnych i prawnych</w:t>
      </w:r>
      <w:r w:rsidR="00FD6771" w:rsidRPr="00BF0F21">
        <w:rPr>
          <w:rFonts w:ascii="Bookman Old Style" w:eastAsia="Times New Roman" w:hAnsi="Bookman Old Style" w:cstheme="minorHAnsi"/>
          <w:lang w:eastAsia="pl-PL"/>
        </w:rPr>
        <w:t>.</w:t>
      </w:r>
    </w:p>
    <w:p w:rsidR="003F42AB" w:rsidRDefault="003F42AB" w:rsidP="00ED7ADD">
      <w:pPr>
        <w:spacing w:after="0" w:line="240" w:lineRule="auto"/>
        <w:jc w:val="both"/>
        <w:rPr>
          <w:rFonts w:ascii="Bookman Old Style" w:eastAsia="Times New Roman" w:hAnsi="Bookman Old Style" w:cstheme="minorHAnsi"/>
          <w:b/>
          <w:bCs/>
          <w:lang w:eastAsia="pl-PL"/>
        </w:rPr>
      </w:pPr>
    </w:p>
    <w:p w:rsidR="00245682" w:rsidRDefault="009F18E2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bCs/>
          <w:lang w:eastAsia="pl-PL"/>
        </w:rPr>
      </w:pP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Moc/siła </w:t>
      </w:r>
      <w:r w:rsidR="00814167">
        <w:rPr>
          <w:rFonts w:ascii="Bookman Old Style" w:eastAsia="Times New Roman" w:hAnsi="Bookman Old Style" w:cstheme="minorHAnsi"/>
          <w:b/>
          <w:bCs/>
          <w:lang w:eastAsia="pl-PL"/>
        </w:rPr>
        <w:t>wpisu</w:t>
      </w:r>
      <w:r w:rsidRPr="00BF0F21">
        <w:rPr>
          <w:rFonts w:ascii="Bookman Old Style" w:eastAsia="Times New Roman" w:hAnsi="Bookman Old Style" w:cstheme="minorHAnsi"/>
          <w:b/>
          <w:bCs/>
          <w:lang w:eastAsia="pl-PL"/>
        </w:rPr>
        <w:t xml:space="preserve"> – </w:t>
      </w:r>
      <w:r w:rsidRPr="00BF0F21">
        <w:rPr>
          <w:rFonts w:ascii="Bookman Old Style" w:eastAsia="Times New Roman" w:hAnsi="Bookman Old Style" w:cstheme="minorHAnsi"/>
          <w:bCs/>
          <w:lang w:eastAsia="pl-PL"/>
        </w:rPr>
        <w:t>informacja o</w:t>
      </w:r>
      <w:r w:rsidR="001F15C5" w:rsidRPr="00BF0F21">
        <w:rPr>
          <w:rFonts w:ascii="Bookman Old Style" w:eastAsia="Times New Roman" w:hAnsi="Bookman Old Style" w:cstheme="minorHAnsi"/>
          <w:bCs/>
          <w:lang w:eastAsia="pl-PL"/>
        </w:rPr>
        <w:t xml:space="preserve"> szacowanej przez Administratora kompletności</w:t>
      </w:r>
      <w:r w:rsidR="00CA5C49" w:rsidRPr="00BF0F21">
        <w:rPr>
          <w:rFonts w:ascii="Bookman Old Style" w:eastAsia="Times New Roman" w:hAnsi="Bookman Old Style" w:cstheme="minorHAnsi"/>
          <w:bCs/>
          <w:lang w:eastAsia="pl-PL"/>
        </w:rPr>
        <w:t>,</w:t>
      </w:r>
      <w:r w:rsidRPr="00BF0F21">
        <w:rPr>
          <w:rFonts w:ascii="Bookman Old Style" w:eastAsia="Times New Roman" w:hAnsi="Bookman Old Style" w:cstheme="minorHAnsi"/>
          <w:bCs/>
          <w:lang w:eastAsia="pl-PL"/>
        </w:rPr>
        <w:t xml:space="preserve"> atrakcyjności, jakości danych</w:t>
      </w:r>
      <w:r w:rsidR="004A380C" w:rsidRPr="00BF0F21">
        <w:rPr>
          <w:rFonts w:ascii="Bookman Old Style" w:eastAsia="Times New Roman" w:hAnsi="Bookman Old Style" w:cstheme="minorHAnsi"/>
          <w:bCs/>
          <w:lang w:eastAsia="pl-PL"/>
        </w:rPr>
        <w:t xml:space="preserve"> umieszczonych przez Użytkownika w </w:t>
      </w:r>
      <w:r w:rsidR="00814167">
        <w:rPr>
          <w:rFonts w:ascii="Bookman Old Style" w:eastAsia="Times New Roman" w:hAnsi="Bookman Old Style" w:cstheme="minorHAnsi"/>
          <w:bCs/>
          <w:lang w:eastAsia="pl-PL"/>
        </w:rPr>
        <w:t>Karcie zgłoszeń potrzeb technologicznych, lub Karcie technologii, lub Profilu Eksperta</w:t>
      </w:r>
      <w:r w:rsidR="004A380C" w:rsidRPr="00BF0F21">
        <w:rPr>
          <w:rFonts w:ascii="Bookman Old Style" w:eastAsia="Times New Roman" w:hAnsi="Bookman Old Style" w:cstheme="minorHAnsi"/>
          <w:bCs/>
          <w:lang w:eastAsia="pl-PL"/>
        </w:rPr>
        <w:t xml:space="preserve">, wyłącznie w celu </w:t>
      </w:r>
      <w:r w:rsidR="00206413" w:rsidRPr="00BF0F21">
        <w:rPr>
          <w:rFonts w:ascii="Bookman Old Style" w:eastAsia="Times New Roman" w:hAnsi="Bookman Old Style" w:cstheme="minorHAnsi"/>
          <w:bCs/>
          <w:lang w:eastAsia="pl-PL"/>
        </w:rPr>
        <w:t>pokazani</w:t>
      </w:r>
      <w:r w:rsidR="004A380C" w:rsidRPr="00BF0F21">
        <w:rPr>
          <w:rFonts w:ascii="Bookman Old Style" w:eastAsia="Times New Roman" w:hAnsi="Bookman Old Style" w:cstheme="minorHAnsi"/>
          <w:bCs/>
          <w:lang w:eastAsia="pl-PL"/>
        </w:rPr>
        <w:t>a</w:t>
      </w:r>
      <w:r w:rsidR="00206413" w:rsidRPr="00BF0F21">
        <w:rPr>
          <w:rFonts w:ascii="Bookman Old Style" w:eastAsia="Times New Roman" w:hAnsi="Bookman Old Style" w:cstheme="minorHAnsi"/>
          <w:bCs/>
          <w:lang w:eastAsia="pl-PL"/>
        </w:rPr>
        <w:t xml:space="preserve"> kompletności danych.</w:t>
      </w:r>
      <w:r w:rsidR="00814167">
        <w:rPr>
          <w:rFonts w:ascii="Bookman Old Style" w:eastAsia="Times New Roman" w:hAnsi="Bookman Old Style" w:cstheme="minorHAnsi"/>
          <w:bCs/>
          <w:lang w:eastAsia="pl-PL"/>
        </w:rPr>
        <w:t xml:space="preserve"> </w:t>
      </w:r>
    </w:p>
    <w:p w:rsidR="003F42AB" w:rsidRDefault="003F42AB" w:rsidP="004664EE">
      <w:pPr>
        <w:spacing w:after="0" w:line="240" w:lineRule="auto"/>
        <w:jc w:val="both"/>
        <w:rPr>
          <w:rFonts w:ascii="Bookman Old Style" w:eastAsia="Times New Roman" w:hAnsi="Bookman Old Style" w:cstheme="minorHAnsi"/>
          <w:bCs/>
          <w:lang w:eastAsia="pl-PL"/>
        </w:rPr>
      </w:pPr>
    </w:p>
    <w:p w:rsidR="00245682" w:rsidRDefault="00523372" w:rsidP="00395AF0">
      <w:pPr>
        <w:numPr>
          <w:ilvl w:val="0"/>
          <w:numId w:val="1"/>
        </w:numPr>
        <w:spacing w:after="0" w:line="240" w:lineRule="auto"/>
        <w:jc w:val="both"/>
        <w:rPr>
          <w:rFonts w:ascii="Bookman Old Style" w:eastAsia="Times New Roman" w:hAnsi="Bookman Old Style" w:cstheme="minorHAnsi"/>
          <w:bCs/>
          <w:lang w:eastAsia="pl-PL"/>
        </w:rPr>
      </w:pPr>
      <w:r>
        <w:rPr>
          <w:rFonts w:ascii="Bookman Old Style" w:eastAsia="Times New Roman" w:hAnsi="Bookman Old Style" w:cstheme="minorHAnsi"/>
          <w:b/>
          <w:bCs/>
          <w:lang w:eastAsia="pl-PL"/>
        </w:rPr>
        <w:t>Komercjalizacja -</w:t>
      </w:r>
      <w:r>
        <w:rPr>
          <w:rFonts w:ascii="Bookman Old Style" w:eastAsia="Times New Roman" w:hAnsi="Bookman Old Style" w:cstheme="minorHAnsi"/>
          <w:bCs/>
          <w:lang w:eastAsia="pl-PL"/>
        </w:rPr>
        <w:t xml:space="preserve"> 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>działa</w:t>
      </w:r>
      <w:r>
        <w:rPr>
          <w:rFonts w:ascii="Bookman Old Style" w:eastAsia="Times New Roman" w:hAnsi="Bookman Old Style" w:cstheme="minorHAnsi"/>
          <w:bCs/>
          <w:lang w:eastAsia="pl-PL"/>
        </w:rPr>
        <w:t>nia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 xml:space="preserve"> związan</w:t>
      </w:r>
      <w:r w:rsidR="00AC6434">
        <w:rPr>
          <w:rFonts w:ascii="Bookman Old Style" w:eastAsia="Times New Roman" w:hAnsi="Bookman Old Style" w:cstheme="minorHAnsi"/>
          <w:bCs/>
          <w:lang w:eastAsia="pl-PL"/>
        </w:rPr>
        <w:t>e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 xml:space="preserve"> z przenoszeniem </w:t>
      </w:r>
      <w:r w:rsidR="00AC6434">
        <w:rPr>
          <w:rFonts w:ascii="Bookman Old Style" w:eastAsia="Times New Roman" w:hAnsi="Bookman Old Style" w:cstheme="minorHAnsi"/>
          <w:bCs/>
          <w:lang w:eastAsia="pl-PL"/>
        </w:rPr>
        <w:t xml:space="preserve">zasobów, którymi dysponuje </w:t>
      </w:r>
      <w:r w:rsidR="00640331">
        <w:rPr>
          <w:rFonts w:ascii="Bookman Old Style" w:eastAsia="Times New Roman" w:hAnsi="Bookman Old Style" w:cstheme="minorHAnsi"/>
          <w:bCs/>
          <w:lang w:eastAsia="pl-PL"/>
        </w:rPr>
        <w:t>D</w:t>
      </w:r>
      <w:r w:rsidR="00AC6434">
        <w:rPr>
          <w:rFonts w:ascii="Bookman Old Style" w:eastAsia="Times New Roman" w:hAnsi="Bookman Old Style" w:cstheme="minorHAnsi"/>
          <w:bCs/>
          <w:lang w:eastAsia="pl-PL"/>
        </w:rPr>
        <w:t>awca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 xml:space="preserve"> </w:t>
      </w:r>
      <w:r w:rsidR="00AC6434">
        <w:rPr>
          <w:rFonts w:ascii="Bookman Old Style" w:eastAsia="Times New Roman" w:hAnsi="Bookman Old Style" w:cstheme="minorHAnsi"/>
          <w:bCs/>
          <w:lang w:eastAsia="pl-PL"/>
        </w:rPr>
        <w:t xml:space="preserve">(zamieszonymi w Portalu PTT) 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>do praktyki gospodarczej</w:t>
      </w:r>
      <w:r w:rsidR="00AC6434">
        <w:rPr>
          <w:rFonts w:ascii="Bookman Old Style" w:eastAsia="Times New Roman" w:hAnsi="Bookman Old Style" w:cstheme="minorHAnsi"/>
          <w:bCs/>
          <w:lang w:eastAsia="pl-PL"/>
        </w:rPr>
        <w:t xml:space="preserve"> </w:t>
      </w:r>
      <w:r w:rsidR="00640331">
        <w:rPr>
          <w:rFonts w:ascii="Bookman Old Style" w:eastAsia="Times New Roman" w:hAnsi="Bookman Old Style" w:cstheme="minorHAnsi"/>
          <w:bCs/>
          <w:lang w:eastAsia="pl-PL"/>
        </w:rPr>
        <w:t>B</w:t>
      </w:r>
      <w:r w:rsidR="00AC6434">
        <w:rPr>
          <w:rFonts w:ascii="Bookman Old Style" w:eastAsia="Times New Roman" w:hAnsi="Bookman Old Style" w:cstheme="minorHAnsi"/>
          <w:bCs/>
          <w:lang w:eastAsia="pl-PL"/>
        </w:rPr>
        <w:t xml:space="preserve">iorcy, celem 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 xml:space="preserve">jej </w:t>
      </w:r>
      <w:r w:rsidR="00AC6434">
        <w:rPr>
          <w:rFonts w:ascii="Bookman Old Style" w:eastAsia="Times New Roman" w:hAnsi="Bookman Old Style" w:cstheme="minorHAnsi"/>
          <w:bCs/>
          <w:lang w:eastAsia="pl-PL"/>
        </w:rPr>
        <w:t>praktycznego zastosowania (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>urynkowienia</w:t>
      </w:r>
      <w:r w:rsidR="00AC6434">
        <w:rPr>
          <w:rFonts w:ascii="Bookman Old Style" w:eastAsia="Times New Roman" w:hAnsi="Bookman Old Style" w:cstheme="minorHAnsi"/>
          <w:bCs/>
          <w:lang w:eastAsia="pl-PL"/>
        </w:rPr>
        <w:t xml:space="preserve">) przy użyciu narzędzia, jakim jest Portal PTT wspomagający 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>transfer technologii</w:t>
      </w:r>
      <w:r w:rsidR="00020544">
        <w:rPr>
          <w:rFonts w:ascii="Bookman Old Style" w:eastAsia="Times New Roman" w:hAnsi="Bookman Old Style" w:cstheme="minorHAnsi"/>
          <w:bCs/>
          <w:lang w:eastAsia="pl-PL"/>
        </w:rPr>
        <w:t xml:space="preserve"> z uwzględnieniem usług doradczych świadczonych na rzecz </w:t>
      </w:r>
      <w:r w:rsidR="00640331">
        <w:rPr>
          <w:rFonts w:ascii="Bookman Old Style" w:eastAsia="Times New Roman" w:hAnsi="Bookman Old Style" w:cstheme="minorHAnsi"/>
          <w:bCs/>
          <w:lang w:eastAsia="pl-PL"/>
        </w:rPr>
        <w:t>D</w:t>
      </w:r>
      <w:r w:rsidR="00020544">
        <w:rPr>
          <w:rFonts w:ascii="Bookman Old Style" w:eastAsia="Times New Roman" w:hAnsi="Bookman Old Style" w:cstheme="minorHAnsi"/>
          <w:bCs/>
          <w:lang w:eastAsia="pl-PL"/>
        </w:rPr>
        <w:t xml:space="preserve">awcy lub </w:t>
      </w:r>
      <w:r w:rsidR="00640331">
        <w:rPr>
          <w:rFonts w:ascii="Bookman Old Style" w:eastAsia="Times New Roman" w:hAnsi="Bookman Old Style" w:cstheme="minorHAnsi"/>
          <w:bCs/>
          <w:lang w:eastAsia="pl-PL"/>
        </w:rPr>
        <w:t>B</w:t>
      </w:r>
      <w:r w:rsidR="00020544">
        <w:rPr>
          <w:rFonts w:ascii="Bookman Old Style" w:eastAsia="Times New Roman" w:hAnsi="Bookman Old Style" w:cstheme="minorHAnsi"/>
          <w:bCs/>
          <w:lang w:eastAsia="pl-PL"/>
        </w:rPr>
        <w:t xml:space="preserve">iorcy przez </w:t>
      </w:r>
      <w:r w:rsidR="00640331">
        <w:rPr>
          <w:rFonts w:ascii="Bookman Old Style" w:eastAsia="Times New Roman" w:hAnsi="Bookman Old Style" w:cstheme="minorHAnsi"/>
          <w:bCs/>
          <w:lang w:eastAsia="pl-PL"/>
        </w:rPr>
        <w:t>E</w:t>
      </w:r>
      <w:r w:rsidR="00020544">
        <w:rPr>
          <w:rFonts w:ascii="Bookman Old Style" w:eastAsia="Times New Roman" w:hAnsi="Bookman Old Style" w:cstheme="minorHAnsi"/>
          <w:bCs/>
          <w:lang w:eastAsia="pl-PL"/>
        </w:rPr>
        <w:t>ksperta</w:t>
      </w:r>
      <w:r w:rsidRPr="00523372">
        <w:rPr>
          <w:rFonts w:ascii="Bookman Old Style" w:eastAsia="Times New Roman" w:hAnsi="Bookman Old Style" w:cstheme="minorHAnsi"/>
          <w:bCs/>
          <w:lang w:eastAsia="pl-PL"/>
        </w:rPr>
        <w:t>.</w:t>
      </w:r>
    </w:p>
    <w:p w:rsidR="00245682" w:rsidRDefault="00245682" w:rsidP="00395A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:rsidR="00245682" w:rsidRDefault="00CA5C49" w:rsidP="00395A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BF0F21">
        <w:rPr>
          <w:rFonts w:ascii="Bookman Old Style" w:eastAsia="Times New Roman" w:hAnsi="Bookman Old Style" w:cs="Times New Roman"/>
          <w:b/>
          <w:bCs/>
          <w:lang w:eastAsia="pl-PL"/>
        </w:rPr>
        <w:t>§</w:t>
      </w:r>
      <w:r w:rsidR="004757CB" w:rsidRPr="00BF0F21">
        <w:rPr>
          <w:rFonts w:ascii="Bookman Old Style" w:eastAsia="Times New Roman" w:hAnsi="Bookman Old Style" w:cs="Times New Roman"/>
          <w:b/>
          <w:bCs/>
          <w:lang w:eastAsia="pl-PL"/>
        </w:rPr>
        <w:t>2</w:t>
      </w:r>
    </w:p>
    <w:p w:rsidR="00245682" w:rsidRDefault="00722F73" w:rsidP="00395AF0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BF0F21">
        <w:rPr>
          <w:rFonts w:ascii="Bookman Old Style" w:eastAsia="Times New Roman" w:hAnsi="Bookman Old Style" w:cs="Times New Roman"/>
          <w:b/>
          <w:bCs/>
          <w:lang w:eastAsia="pl-PL"/>
        </w:rPr>
        <w:t>Informacje ogólne</w:t>
      </w:r>
    </w:p>
    <w:p w:rsidR="00245682" w:rsidRDefault="00245682" w:rsidP="00395AF0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722F73" w:rsidRPr="00BF0F21" w:rsidRDefault="00722F73" w:rsidP="00D4786A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lang w:eastAsia="pl-PL"/>
        </w:rPr>
        <w:t xml:space="preserve">Niniejszy Regulamin określa zasady, zakres i warunki korzystania z zasobów </w:t>
      </w:r>
      <w:r w:rsidR="004A380C" w:rsidRPr="00BF0F21">
        <w:rPr>
          <w:rFonts w:ascii="Bookman Old Style" w:eastAsia="Times New Roman" w:hAnsi="Bookman Old Style" w:cstheme="minorHAnsi"/>
          <w:lang w:eastAsia="pl-PL"/>
        </w:rPr>
        <w:t>Portalu PTT pod adresem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CC5E25" w:rsidRPr="00A84217">
        <w:rPr>
          <w:rFonts w:ascii="Bookman Old Style" w:eastAsia="Times New Roman" w:hAnsi="Bookman Old Style" w:cstheme="minorHAnsi"/>
          <w:u w:val="single"/>
          <w:lang w:eastAsia="pl-PL"/>
        </w:rPr>
        <w:t>www.</w:t>
      </w:r>
      <w:r w:rsidR="00A84217">
        <w:rPr>
          <w:rFonts w:ascii="Bookman Old Style" w:eastAsia="Times New Roman" w:hAnsi="Bookman Old Style" w:cstheme="minorHAnsi"/>
          <w:u w:val="single"/>
          <w:lang w:eastAsia="pl-PL"/>
        </w:rPr>
        <w:t>ptt.arp.pl</w:t>
      </w:r>
      <w:r w:rsidR="00064608">
        <w:rPr>
          <w:rFonts w:ascii="Bookman Old Style" w:eastAsia="Times New Roman" w:hAnsi="Bookman Old Style" w:cstheme="minorHAnsi"/>
          <w:u w:val="single"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przez Użytkownika.</w:t>
      </w:r>
    </w:p>
    <w:p w:rsidR="004A380C" w:rsidRPr="00BF0F21" w:rsidRDefault="004A380C" w:rsidP="00D4786A">
      <w:pPr>
        <w:pStyle w:val="Akapitzlist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lang w:eastAsia="pl-PL"/>
        </w:rPr>
        <w:t xml:space="preserve">Operatorem Portalu jest </w:t>
      </w:r>
      <w:r w:rsidR="0019288A" w:rsidRPr="00BF0F21">
        <w:rPr>
          <w:rFonts w:ascii="Bookman Old Style" w:eastAsia="Times New Roman" w:hAnsi="Bookman Old Style" w:cstheme="minorHAnsi"/>
          <w:lang w:eastAsia="pl-PL"/>
        </w:rPr>
        <w:t>A</w:t>
      </w:r>
      <w:r w:rsidRPr="00BF0F21">
        <w:rPr>
          <w:rFonts w:ascii="Bookman Old Style" w:eastAsia="Times New Roman" w:hAnsi="Bookman Old Style" w:cstheme="minorHAnsi"/>
          <w:lang w:eastAsia="pl-PL"/>
        </w:rPr>
        <w:t>dministrator tj. Agencja Rozwoju Przemysłu S.A. z siedzibą w Warszawie (00-400) przy ul. Nowy Świat 6/12 dalej ARP S.A. zarejestrowana w Sądzie Rejonowym dla m.st. Warszawy, XII Wydział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lang w:eastAsia="pl-PL"/>
        </w:rPr>
        <w:t>Gospodarczy Krajowego Rejestru Sądowego pod numerem KRS 0000037957, REGON 006746410, NIP 526-030-02-04.</w:t>
      </w:r>
    </w:p>
    <w:p w:rsidR="00D4786A" w:rsidRDefault="00D4786A" w:rsidP="00A97089">
      <w:pPr>
        <w:pStyle w:val="Akapitzlist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lang w:eastAsia="pl-PL"/>
        </w:rPr>
        <w:t xml:space="preserve">Nazwa </w:t>
      </w:r>
      <w:r w:rsidR="00A97089" w:rsidRPr="00BF0F21">
        <w:rPr>
          <w:rFonts w:ascii="Bookman Old Style" w:eastAsia="Times New Roman" w:hAnsi="Bookman Old Style" w:cstheme="minorHAnsi"/>
          <w:lang w:eastAsia="pl-PL"/>
        </w:rPr>
        <w:t xml:space="preserve">Portalu: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Platforma Transferu Technologii, </w:t>
      </w:r>
      <w:r w:rsidR="00A97089" w:rsidRPr="00BF0F21">
        <w:rPr>
          <w:rFonts w:ascii="Bookman Old Style" w:eastAsia="Times New Roman" w:hAnsi="Bookman Old Style" w:cstheme="minorHAnsi"/>
          <w:lang w:eastAsia="pl-PL"/>
        </w:rPr>
        <w:t xml:space="preserve">jego </w:t>
      </w:r>
      <w:r w:rsidRPr="00BF0F21">
        <w:rPr>
          <w:rFonts w:ascii="Bookman Old Style" w:eastAsia="Times New Roman" w:hAnsi="Bookman Old Style" w:cstheme="minorHAnsi"/>
          <w:lang w:eastAsia="pl-PL"/>
        </w:rPr>
        <w:t>logotyp i szata graficzna, zastosowane rozwiązania techniczne i funkcjonalne oraz treść komunikatów stanowią własność Administratora</w:t>
      </w:r>
      <w:r w:rsidR="00A97089" w:rsidRPr="00BF0F21">
        <w:rPr>
          <w:rFonts w:ascii="Bookman Old Style" w:eastAsia="Times New Roman" w:hAnsi="Bookman Old Style" w:cstheme="minorHAnsi"/>
          <w:lang w:eastAsia="pl-PL"/>
        </w:rPr>
        <w:t xml:space="preserve"> i nie mogą być kopiowane, rozpowszechniane lub wykorzystywane w żaden inny sposób niż określony postanowieniami Regulaminu. </w:t>
      </w:r>
    </w:p>
    <w:p w:rsidR="00020544" w:rsidRDefault="00020544" w:rsidP="00020544">
      <w:pPr>
        <w:pStyle w:val="Akapitzlist"/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4D14B3">
        <w:rPr>
          <w:rFonts w:ascii="Bookman Old Style" w:eastAsia="Times New Roman" w:hAnsi="Bookman Old Style" w:cstheme="minorHAnsi"/>
          <w:lang w:eastAsia="pl-PL"/>
        </w:rPr>
        <w:t xml:space="preserve">Bazy danych zawarte w zasobach Portalu PTT podlegają ochronie zgodnie z przepisami ustawy z dnia 27 lipca 2001r. o ochronie baz danych, jak też </w:t>
      </w:r>
      <w:r>
        <w:rPr>
          <w:rFonts w:ascii="Bookman Old Style" w:eastAsia="Times New Roman" w:hAnsi="Bookman Old Style" w:cstheme="minorHAnsi"/>
          <w:lang w:eastAsia="pl-PL"/>
        </w:rPr>
        <w:t xml:space="preserve">ochronie na podstawie przepisów ustawy z dnia 4 lutego 1994r. o prawie autorskim i prawach pokrewnych podlega </w:t>
      </w:r>
      <w:r w:rsidRPr="00020544">
        <w:rPr>
          <w:rFonts w:ascii="Bookman Old Style" w:eastAsia="Times New Roman" w:hAnsi="Bookman Old Style" w:cstheme="minorHAnsi"/>
          <w:lang w:eastAsia="pl-PL"/>
        </w:rPr>
        <w:t>szata graficzna</w:t>
      </w:r>
      <w:r>
        <w:rPr>
          <w:rFonts w:ascii="Bookman Old Style" w:eastAsia="Times New Roman" w:hAnsi="Bookman Old Style" w:cstheme="minorHAnsi"/>
          <w:lang w:eastAsia="pl-PL"/>
        </w:rPr>
        <w:t xml:space="preserve"> (układ) baz danych zawartych w Portalu. </w:t>
      </w:r>
    </w:p>
    <w:p w:rsidR="0019288A" w:rsidRPr="00BF0F21" w:rsidRDefault="0019288A" w:rsidP="00BF4919">
      <w:pPr>
        <w:pStyle w:val="Akapitzlist"/>
        <w:numPr>
          <w:ilvl w:val="0"/>
          <w:numId w:val="2"/>
        </w:numPr>
        <w:spacing w:after="0" w:line="240" w:lineRule="auto"/>
        <w:ind w:left="641" w:hanging="357"/>
        <w:jc w:val="both"/>
        <w:rPr>
          <w:lang w:eastAsia="pl-PL"/>
        </w:rPr>
      </w:pPr>
      <w:r w:rsidRPr="00BF4919">
        <w:rPr>
          <w:rFonts w:ascii="Bookman Old Style" w:eastAsia="Times New Roman" w:hAnsi="Bookman Old Style" w:cstheme="minorHAnsi"/>
          <w:lang w:eastAsia="pl-PL"/>
        </w:rPr>
        <w:t>Każdy może korzystać z Portalu</w:t>
      </w:r>
      <w:r w:rsidR="00D4786A" w:rsidRPr="00BF4919">
        <w:rPr>
          <w:rFonts w:ascii="Bookman Old Style" w:eastAsia="Times New Roman" w:hAnsi="Bookman Old Style" w:cstheme="minorHAnsi"/>
          <w:lang w:eastAsia="pl-PL"/>
        </w:rPr>
        <w:t xml:space="preserve"> i nie podlega to żadnym opłatom</w:t>
      </w:r>
      <w:r w:rsidRPr="00BF4919">
        <w:rPr>
          <w:rFonts w:ascii="Bookman Old Style" w:eastAsia="Times New Roman" w:hAnsi="Bookman Old Style" w:cstheme="minorHAnsi"/>
          <w:lang w:eastAsia="pl-PL"/>
        </w:rPr>
        <w:t xml:space="preserve">, z zastrzeżeniem, że </w:t>
      </w:r>
      <w:r w:rsidR="00D4786A" w:rsidRPr="00BF4919">
        <w:rPr>
          <w:rFonts w:ascii="Bookman Old Style" w:eastAsia="Times New Roman" w:hAnsi="Bookman Old Style" w:cstheme="minorHAnsi"/>
          <w:lang w:eastAsia="pl-PL"/>
        </w:rPr>
        <w:t>korzystanie z określonych niniejszym Regulaminem zasobów Portalu PTT</w:t>
      </w:r>
      <w:r w:rsidRPr="00BF4919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C6434" w:rsidRPr="00BF4919">
        <w:rPr>
          <w:rFonts w:ascii="Bookman Old Style" w:eastAsia="Times New Roman" w:hAnsi="Bookman Old Style" w:cstheme="minorHAnsi"/>
          <w:lang w:eastAsia="pl-PL"/>
        </w:rPr>
        <w:t>w celu komercjalizacji</w:t>
      </w:r>
      <w:r w:rsidR="00814167" w:rsidRPr="00BF4919">
        <w:rPr>
          <w:rFonts w:ascii="Bookman Old Style" w:eastAsia="Times New Roman" w:hAnsi="Bookman Old Style" w:cstheme="minorHAnsi"/>
          <w:lang w:eastAsia="pl-PL"/>
        </w:rPr>
        <w:t xml:space="preserve"> oraz wprowadzanie danych na Portal</w:t>
      </w:r>
      <w:r w:rsidR="00AC6434" w:rsidRPr="00BF4919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4786A" w:rsidRPr="00BF4919">
        <w:rPr>
          <w:rFonts w:ascii="Bookman Old Style" w:eastAsia="Times New Roman" w:hAnsi="Bookman Old Style" w:cstheme="minorHAnsi"/>
          <w:lang w:eastAsia="pl-PL"/>
        </w:rPr>
        <w:t>może nastąpić wyłącznie po zarejestrowaniu się przez Użytkownika</w:t>
      </w:r>
      <w:r w:rsidRPr="00BF4919">
        <w:rPr>
          <w:rFonts w:ascii="Bookman Old Style" w:eastAsia="Times New Roman" w:hAnsi="Bookman Old Style" w:cstheme="minorHAnsi"/>
          <w:lang w:eastAsia="pl-PL"/>
        </w:rPr>
        <w:t xml:space="preserve">. </w:t>
      </w:r>
    </w:p>
    <w:p w:rsidR="00A97089" w:rsidRPr="00BF0F21" w:rsidRDefault="00A97089" w:rsidP="00BF0F2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lang w:eastAsia="pl-PL"/>
        </w:rPr>
        <w:t>Użytkownik zobowiązany jest do korzystania z Portalu PTT w sposób zgodny z obowiązującym prawem, normami społecznymi i obyczajowymi oraz z postanowieniami niniejszego Regulaminu.</w:t>
      </w:r>
    </w:p>
    <w:p w:rsidR="00770DC6" w:rsidRPr="00344ACF" w:rsidRDefault="00BF0F21" w:rsidP="00AC6434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F0F21">
        <w:rPr>
          <w:rFonts w:ascii="Bookman Old Style" w:eastAsia="Times New Roman" w:hAnsi="Bookman Old Style" w:cstheme="minorHAnsi"/>
          <w:lang w:eastAsia="pl-PL"/>
        </w:rPr>
        <w:t>Zabrania się</w:t>
      </w:r>
      <w:r w:rsidR="001A359B" w:rsidRPr="00BF0F21">
        <w:rPr>
          <w:rFonts w:ascii="Bookman Old Style" w:eastAsia="Times New Roman" w:hAnsi="Bookman Old Style" w:cstheme="minorHAnsi"/>
          <w:lang w:eastAsia="pl-PL"/>
        </w:rPr>
        <w:t xml:space="preserve"> dostarcza</w:t>
      </w:r>
      <w:r w:rsidRPr="00BF0F21">
        <w:rPr>
          <w:rFonts w:ascii="Bookman Old Style" w:eastAsia="Times New Roman" w:hAnsi="Bookman Old Style" w:cstheme="minorHAnsi"/>
          <w:lang w:eastAsia="pl-PL"/>
        </w:rPr>
        <w:t>nia przez Użytkowników do</w:t>
      </w:r>
      <w:r w:rsidR="001A359B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lang w:eastAsia="pl-PL"/>
        </w:rPr>
        <w:t>zasobów Portalu treści o charakterze bezprawnym,</w:t>
      </w:r>
      <w:r w:rsidR="001A359B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263C9C">
        <w:rPr>
          <w:rFonts w:ascii="Bookman Old Style" w:eastAsia="Times New Roman" w:hAnsi="Bookman Old Style" w:cstheme="minorHAnsi"/>
          <w:lang w:eastAsia="pl-PL"/>
        </w:rPr>
        <w:t xml:space="preserve">naruszających prawa osób trzecich, </w:t>
      </w:r>
      <w:r w:rsidRPr="00BF0F21">
        <w:rPr>
          <w:rFonts w:ascii="Bookman Old Style" w:eastAsia="Times New Roman" w:hAnsi="Bookman Old Style" w:cstheme="minorHAnsi"/>
          <w:lang w:eastAsia="pl-PL"/>
        </w:rPr>
        <w:t>sprzeczny</w:t>
      </w:r>
      <w:r w:rsidR="00263C9C">
        <w:rPr>
          <w:rFonts w:ascii="Bookman Old Style" w:eastAsia="Times New Roman" w:hAnsi="Bookman Old Style" w:cstheme="minorHAnsi"/>
          <w:lang w:eastAsia="pl-PL"/>
        </w:rPr>
        <w:t>ch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5856FD">
        <w:rPr>
          <w:rFonts w:ascii="Bookman Old Style" w:eastAsia="Times New Roman" w:hAnsi="Bookman Old Style" w:cstheme="minorHAnsi"/>
          <w:lang w:eastAsia="pl-PL"/>
        </w:rPr>
        <w:t xml:space="preserve">z </w:t>
      </w:r>
      <w:r w:rsidR="00A97089" w:rsidRPr="00BF0F21">
        <w:rPr>
          <w:rFonts w:ascii="Bookman Old Style" w:eastAsia="Times New Roman" w:hAnsi="Bookman Old Style" w:cstheme="minorHAnsi"/>
          <w:lang w:eastAsia="pl-PL"/>
        </w:rPr>
        <w:t xml:space="preserve">normami społecznymi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lub </w:t>
      </w:r>
      <w:r w:rsidR="00A97089" w:rsidRPr="00BF0F21">
        <w:rPr>
          <w:rFonts w:ascii="Bookman Old Style" w:eastAsia="Times New Roman" w:hAnsi="Bookman Old Style" w:cstheme="minorHAnsi"/>
          <w:lang w:eastAsia="pl-PL"/>
        </w:rPr>
        <w:t>obyczajowymi</w:t>
      </w:r>
      <w:r w:rsidR="00263C9C">
        <w:rPr>
          <w:rFonts w:ascii="Bookman Old Style" w:eastAsia="Times New Roman" w:hAnsi="Bookman Old Style" w:cstheme="minorHAnsi"/>
          <w:lang w:eastAsia="pl-PL"/>
        </w:rPr>
        <w:t>, treści obraźliwych</w:t>
      </w:r>
      <w:r w:rsidR="00A97089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263C9C">
        <w:rPr>
          <w:rFonts w:ascii="Bookman Old Style" w:eastAsia="Times New Roman" w:hAnsi="Bookman Old Style" w:cstheme="minorHAnsi"/>
          <w:lang w:eastAsia="pl-PL"/>
        </w:rPr>
        <w:t>lub sprzecznych</w:t>
      </w:r>
      <w:r w:rsidR="00263C9C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97089" w:rsidRPr="00BF0F21">
        <w:rPr>
          <w:rFonts w:ascii="Bookman Old Style" w:eastAsia="Times New Roman" w:hAnsi="Bookman Old Style" w:cstheme="minorHAnsi"/>
          <w:lang w:eastAsia="pl-PL"/>
        </w:rPr>
        <w:t>z postanowieniami niniejszego Regulaminu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. Administrator zastrzega sobie </w:t>
      </w:r>
      <w:r w:rsidRPr="00BF0F21">
        <w:rPr>
          <w:rFonts w:ascii="Bookman Old Style" w:eastAsia="Times New Roman" w:hAnsi="Bookman Old Style" w:cstheme="minorHAnsi"/>
          <w:lang w:eastAsia="pl-PL"/>
        </w:rPr>
        <w:lastRenderedPageBreak/>
        <w:t>prawo usunięcia treści o charakterze bezprawnym,</w:t>
      </w:r>
      <w:r w:rsidR="007B34AF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B34AF">
        <w:rPr>
          <w:rFonts w:ascii="Bookman Old Style" w:eastAsia="Times New Roman" w:hAnsi="Bookman Old Style" w:cstheme="minorHAnsi"/>
          <w:lang w:eastAsia="pl-PL"/>
        </w:rPr>
        <w:t xml:space="preserve">naruszających prawa osób trzecich, </w:t>
      </w:r>
      <w:r w:rsidRPr="00BF0F21">
        <w:rPr>
          <w:rFonts w:ascii="Bookman Old Style" w:eastAsia="Times New Roman" w:hAnsi="Bookman Old Style" w:cstheme="minorHAnsi"/>
          <w:lang w:eastAsia="pl-PL"/>
        </w:rPr>
        <w:t>sprzeczny</w:t>
      </w:r>
      <w:r w:rsidR="007B34AF">
        <w:rPr>
          <w:rFonts w:ascii="Bookman Old Style" w:eastAsia="Times New Roman" w:hAnsi="Bookman Old Style" w:cstheme="minorHAnsi"/>
          <w:lang w:eastAsia="pl-PL"/>
        </w:rPr>
        <w:t>ch z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normami społecznymi lub obyczajowym</w:t>
      </w:r>
      <w:r w:rsidR="007B34AF">
        <w:rPr>
          <w:rFonts w:ascii="Bookman Old Style" w:eastAsia="Times New Roman" w:hAnsi="Bookman Old Style" w:cstheme="minorHAnsi"/>
          <w:lang w:eastAsia="pl-PL"/>
        </w:rPr>
        <w:t>i, treści obraźliwych</w:t>
      </w:r>
      <w:r w:rsidR="007B34AF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B34AF">
        <w:rPr>
          <w:rFonts w:ascii="Bookman Old Style" w:eastAsia="Times New Roman" w:hAnsi="Bookman Old Style" w:cstheme="minorHAnsi"/>
          <w:lang w:eastAsia="pl-PL"/>
        </w:rPr>
        <w:t>lub sprzecznych</w:t>
      </w:r>
      <w:r w:rsidR="007B34AF" w:rsidRPr="00BF0F21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lang w:eastAsia="pl-PL"/>
        </w:rPr>
        <w:t>z postanowieniami niniejszego Regulaminu</w:t>
      </w:r>
      <w:r w:rsidR="004757CB" w:rsidRPr="00344ACF">
        <w:rPr>
          <w:rFonts w:ascii="Bookman Old Style" w:eastAsia="Times New Roman" w:hAnsi="Bookman Old Style" w:cstheme="minorHAnsi"/>
          <w:lang w:eastAsia="pl-PL"/>
        </w:rPr>
        <w:t xml:space="preserve">. </w:t>
      </w:r>
    </w:p>
    <w:p w:rsidR="0019288A" w:rsidRPr="00AC6434" w:rsidRDefault="0019288A" w:rsidP="00A97089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C6434">
        <w:rPr>
          <w:rFonts w:ascii="Bookman Old Style" w:eastAsia="Times New Roman" w:hAnsi="Bookman Old Style" w:cstheme="minorHAnsi"/>
          <w:lang w:eastAsia="pl-PL"/>
        </w:rPr>
        <w:t>Prezentowane w Portalu informacje lub materiały nie stanowią oferty w rozumieniu przepisów Kodeksu Cywilnego.</w:t>
      </w:r>
    </w:p>
    <w:p w:rsidR="0019288A" w:rsidRDefault="0019288A" w:rsidP="00D4786A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AC6434">
        <w:rPr>
          <w:rFonts w:ascii="Bookman Old Style" w:eastAsia="Times New Roman" w:hAnsi="Bookman Old Style" w:cstheme="minorHAnsi"/>
          <w:lang w:eastAsia="pl-PL"/>
        </w:rPr>
        <w:t xml:space="preserve">Administrator nie ponosi odpowiedzialności za treść </w:t>
      </w:r>
      <w:r w:rsidR="00D4786A" w:rsidRPr="00AC6434">
        <w:rPr>
          <w:rFonts w:ascii="Bookman Old Style" w:eastAsia="Times New Roman" w:hAnsi="Bookman Old Style" w:cstheme="minorHAnsi"/>
          <w:lang w:eastAsia="pl-PL"/>
        </w:rPr>
        <w:t xml:space="preserve">lub jakość </w:t>
      </w:r>
      <w:r w:rsidRPr="00AC6434">
        <w:rPr>
          <w:rFonts w:ascii="Bookman Old Style" w:eastAsia="Times New Roman" w:hAnsi="Bookman Old Style" w:cstheme="minorHAnsi"/>
          <w:lang w:eastAsia="pl-PL"/>
        </w:rPr>
        <w:t>informacji lub materiałów umieszczanych</w:t>
      </w:r>
      <w:r w:rsidR="00BF0F21" w:rsidRPr="00BF0F21">
        <w:rPr>
          <w:rFonts w:ascii="Bookman Old Style" w:eastAsia="Times New Roman" w:hAnsi="Bookman Old Style" w:cstheme="minorHAnsi"/>
          <w:lang w:eastAsia="pl-PL"/>
        </w:rPr>
        <w:t xml:space="preserve">/prezentowanych </w:t>
      </w:r>
      <w:r w:rsidRPr="00AC6434">
        <w:rPr>
          <w:rFonts w:ascii="Bookman Old Style" w:eastAsia="Times New Roman" w:hAnsi="Bookman Old Style" w:cstheme="minorHAnsi"/>
          <w:lang w:eastAsia="pl-PL"/>
        </w:rPr>
        <w:t>przez Użytkowników w zasobach Portalu PTT</w:t>
      </w:r>
      <w:r w:rsidR="00A97089" w:rsidRPr="00AC6434">
        <w:rPr>
          <w:rFonts w:ascii="Bookman Old Style" w:eastAsia="Times New Roman" w:hAnsi="Bookman Old Style" w:cstheme="minorHAnsi"/>
          <w:lang w:eastAsia="pl-PL"/>
        </w:rPr>
        <w:t>.</w:t>
      </w:r>
    </w:p>
    <w:p w:rsidR="00E1749A" w:rsidRPr="00523372" w:rsidRDefault="00BF0F21" w:rsidP="00FB1402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>Prawa własności intelektualnej, w tym prawa własności przemysłowej i a</w:t>
      </w:r>
      <w:r w:rsidR="001A359B" w:rsidRPr="00523372">
        <w:rPr>
          <w:rFonts w:ascii="Bookman Old Style" w:eastAsia="Times New Roman" w:hAnsi="Bookman Old Style" w:cstheme="minorHAnsi"/>
          <w:lang w:eastAsia="pl-PL"/>
        </w:rPr>
        <w:t xml:space="preserve">utorskie prawa majątkowe do </w:t>
      </w:r>
      <w:r>
        <w:rPr>
          <w:rFonts w:ascii="Bookman Old Style" w:eastAsia="Times New Roman" w:hAnsi="Bookman Old Style" w:cstheme="minorHAnsi"/>
          <w:lang w:eastAsia="pl-PL"/>
        </w:rPr>
        <w:t>zasobów</w:t>
      </w:r>
      <w:r w:rsidR="001A359B" w:rsidRPr="00523372">
        <w:rPr>
          <w:rFonts w:ascii="Bookman Old Style" w:eastAsia="Times New Roman" w:hAnsi="Bookman Old Style" w:cstheme="minorHAnsi"/>
          <w:lang w:eastAsia="pl-PL"/>
        </w:rPr>
        <w:t xml:space="preserve"> zamieszczonych w </w:t>
      </w:r>
      <w:r>
        <w:rPr>
          <w:rFonts w:ascii="Bookman Old Style" w:eastAsia="Times New Roman" w:hAnsi="Bookman Old Style" w:cstheme="minorHAnsi"/>
          <w:lang w:eastAsia="pl-PL"/>
        </w:rPr>
        <w:t>Portalu PTT przez Użytkowników</w:t>
      </w:r>
      <w:r w:rsidR="001A359B" w:rsidRPr="00523372">
        <w:rPr>
          <w:rFonts w:ascii="Bookman Old Style" w:eastAsia="Times New Roman" w:hAnsi="Bookman Old Style" w:cstheme="minorHAnsi"/>
          <w:lang w:eastAsia="pl-PL"/>
        </w:rPr>
        <w:t xml:space="preserve"> przysługują </w:t>
      </w:r>
      <w:r>
        <w:rPr>
          <w:rFonts w:ascii="Bookman Old Style" w:eastAsia="Times New Roman" w:hAnsi="Bookman Old Style" w:cstheme="minorHAnsi"/>
          <w:lang w:eastAsia="pl-PL"/>
        </w:rPr>
        <w:t xml:space="preserve">Użytkownikom lub </w:t>
      </w:r>
      <w:r w:rsidR="00523372">
        <w:rPr>
          <w:rFonts w:ascii="Bookman Old Style" w:eastAsia="Times New Roman" w:hAnsi="Bookman Old Style" w:cstheme="minorHAnsi"/>
          <w:lang w:eastAsia="pl-PL"/>
        </w:rPr>
        <w:t xml:space="preserve">innym uprawnionym osobom, w tym </w:t>
      </w:r>
      <w:r>
        <w:rPr>
          <w:rFonts w:ascii="Bookman Old Style" w:eastAsia="Times New Roman" w:hAnsi="Bookman Old Style" w:cstheme="minorHAnsi"/>
          <w:lang w:eastAsia="pl-PL"/>
        </w:rPr>
        <w:t>oznaczonym twórcom/ autorom.</w:t>
      </w:r>
      <w:r w:rsidR="006E6B80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E1749A">
        <w:rPr>
          <w:rFonts w:ascii="Bookman Old Style" w:eastAsia="Times New Roman" w:hAnsi="Bookman Old Style" w:cstheme="minorHAnsi"/>
          <w:lang w:eastAsia="pl-PL"/>
        </w:rPr>
        <w:t>Z</w:t>
      </w:r>
      <w:r w:rsidR="006E6B80">
        <w:rPr>
          <w:rFonts w:ascii="Bookman Old Style" w:eastAsia="Times New Roman" w:hAnsi="Bookman Old Style" w:cstheme="minorHAnsi"/>
          <w:lang w:eastAsia="pl-PL"/>
        </w:rPr>
        <w:t xml:space="preserve">amieszczenie na Portalu PTT </w:t>
      </w:r>
      <w:r w:rsidR="00701C70">
        <w:rPr>
          <w:rFonts w:ascii="Bookman Old Style" w:eastAsia="Times New Roman" w:hAnsi="Bookman Old Style" w:cstheme="minorHAnsi"/>
          <w:lang w:eastAsia="pl-PL"/>
        </w:rPr>
        <w:t xml:space="preserve">jakichkolwiek </w:t>
      </w:r>
      <w:r w:rsidR="006E6B80">
        <w:rPr>
          <w:rFonts w:ascii="Bookman Old Style" w:eastAsia="Times New Roman" w:hAnsi="Bookman Old Style" w:cstheme="minorHAnsi"/>
          <w:lang w:eastAsia="pl-PL"/>
        </w:rPr>
        <w:t>zasobów lub materiałów nie</w:t>
      </w:r>
      <w:r w:rsidR="00E1749A">
        <w:rPr>
          <w:rFonts w:ascii="Bookman Old Style" w:eastAsia="Times New Roman" w:hAnsi="Bookman Old Style" w:cstheme="minorHAnsi"/>
          <w:lang w:eastAsia="pl-PL"/>
        </w:rPr>
        <w:t xml:space="preserve"> stanowi udzielenia licencji, </w:t>
      </w:r>
      <w:r w:rsidR="00701C70">
        <w:rPr>
          <w:rFonts w:ascii="Bookman Old Style" w:eastAsia="Times New Roman" w:hAnsi="Bookman Old Style" w:cstheme="minorHAnsi"/>
          <w:lang w:eastAsia="pl-PL"/>
        </w:rPr>
        <w:t xml:space="preserve">ani </w:t>
      </w:r>
      <w:r w:rsidR="00E1749A">
        <w:rPr>
          <w:rFonts w:ascii="Bookman Old Style" w:eastAsia="Times New Roman" w:hAnsi="Bookman Old Style" w:cstheme="minorHAnsi"/>
          <w:lang w:eastAsia="pl-PL"/>
        </w:rPr>
        <w:t xml:space="preserve">przeniesienia </w:t>
      </w:r>
      <w:r w:rsidR="00701C70">
        <w:rPr>
          <w:rFonts w:ascii="Bookman Old Style" w:eastAsia="Times New Roman" w:hAnsi="Bookman Old Style" w:cstheme="minorHAnsi"/>
          <w:lang w:eastAsia="pl-PL"/>
        </w:rPr>
        <w:t>do nich praw na</w:t>
      </w:r>
      <w:r w:rsidR="00E1749A">
        <w:rPr>
          <w:rFonts w:ascii="Bookman Old Style" w:eastAsia="Times New Roman" w:hAnsi="Bookman Old Style" w:cstheme="minorHAnsi"/>
          <w:lang w:eastAsia="pl-PL"/>
        </w:rPr>
        <w:t xml:space="preserve"> innych Użytkowników.</w:t>
      </w:r>
      <w:r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Wykorzystywanie jakichkolwiek materiałów zamieszczonych </w:t>
      </w:r>
      <w:r>
        <w:rPr>
          <w:rFonts w:ascii="Bookman Old Style" w:eastAsia="Times New Roman" w:hAnsi="Bookman Old Style" w:cstheme="minorHAnsi"/>
          <w:lang w:eastAsia="pl-PL"/>
        </w:rPr>
        <w:t xml:space="preserve">w zasobach 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Portalu PTT </w:t>
      </w:r>
      <w:r>
        <w:rPr>
          <w:rFonts w:ascii="Bookman Old Style" w:eastAsia="Times New Roman" w:hAnsi="Bookman Old Style" w:cstheme="minorHAnsi"/>
          <w:lang w:eastAsia="pl-PL"/>
        </w:rPr>
        <w:t xml:space="preserve">bez uprzedniej zgody (lub innego porozumienia) </w:t>
      </w:r>
      <w:r w:rsidR="00523372">
        <w:rPr>
          <w:rFonts w:ascii="Bookman Old Style" w:eastAsia="Times New Roman" w:hAnsi="Bookman Old Style" w:cstheme="minorHAnsi"/>
          <w:lang w:eastAsia="pl-PL"/>
        </w:rPr>
        <w:t>uprawnionego może</w:t>
      </w:r>
      <w:r w:rsidRPr="00BF0F21">
        <w:rPr>
          <w:rFonts w:ascii="Bookman Old Style" w:eastAsia="Times New Roman" w:hAnsi="Bookman Old Style" w:cstheme="minorHAnsi"/>
          <w:lang w:eastAsia="pl-PL"/>
        </w:rPr>
        <w:t xml:space="preserve"> stanowić naruszenie </w:t>
      </w:r>
      <w:r w:rsidR="00523372">
        <w:rPr>
          <w:rFonts w:ascii="Bookman Old Style" w:eastAsia="Times New Roman" w:hAnsi="Bookman Old Style" w:cstheme="minorHAnsi"/>
          <w:lang w:eastAsia="pl-PL"/>
        </w:rPr>
        <w:t>praw</w:t>
      </w:r>
      <w:r w:rsidR="00E1749A">
        <w:rPr>
          <w:rFonts w:ascii="Bookman Old Style" w:eastAsia="Times New Roman" w:hAnsi="Bookman Old Style" w:cstheme="minorHAnsi"/>
          <w:lang w:eastAsia="pl-PL"/>
        </w:rPr>
        <w:t xml:space="preserve"> Użytkowników lub innych osób uprawnionych</w:t>
      </w:r>
      <w:r w:rsidR="00523372">
        <w:rPr>
          <w:rFonts w:ascii="Bookman Old Style" w:eastAsia="Times New Roman" w:hAnsi="Bookman Old Style" w:cstheme="minorHAnsi"/>
          <w:lang w:eastAsia="pl-PL"/>
        </w:rPr>
        <w:t>.</w:t>
      </w:r>
      <w:r w:rsidR="007B34AF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1A359B" w:rsidRPr="00523372" w:rsidRDefault="001A359B" w:rsidP="00D4786A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Zasady przetwarzania, zabezpieczenia i ochrony danych osobowych udostępnionych przez </w:t>
      </w:r>
      <w:r w:rsidR="00523372">
        <w:rPr>
          <w:rFonts w:ascii="Bookman Old Style" w:eastAsia="Times New Roman" w:hAnsi="Bookman Old Style" w:cstheme="minorHAnsi"/>
          <w:lang w:eastAsia="pl-PL"/>
        </w:rPr>
        <w:t>Użytkowników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 w </w:t>
      </w:r>
      <w:r w:rsidR="00523372">
        <w:rPr>
          <w:rFonts w:ascii="Bookman Old Style" w:eastAsia="Times New Roman" w:hAnsi="Bookman Old Style" w:cstheme="minorHAnsi"/>
          <w:lang w:eastAsia="pl-PL"/>
        </w:rPr>
        <w:t>związku z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 korzystani</w:t>
      </w:r>
      <w:r w:rsidR="00523372">
        <w:rPr>
          <w:rFonts w:ascii="Bookman Old Style" w:eastAsia="Times New Roman" w:hAnsi="Bookman Old Style" w:cstheme="minorHAnsi"/>
          <w:lang w:eastAsia="pl-PL"/>
        </w:rPr>
        <w:t>em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523372">
        <w:rPr>
          <w:rFonts w:ascii="Bookman Old Style" w:eastAsia="Times New Roman" w:hAnsi="Bookman Old Style" w:cstheme="minorHAnsi"/>
          <w:lang w:eastAsia="pl-PL"/>
        </w:rPr>
        <w:br/>
        <w:t xml:space="preserve">z </w:t>
      </w:r>
      <w:r w:rsidR="00523372">
        <w:rPr>
          <w:rFonts w:ascii="Bookman Old Style" w:eastAsia="Times New Roman" w:hAnsi="Bookman Old Style" w:cstheme="minorHAnsi"/>
          <w:lang w:eastAsia="pl-PL"/>
        </w:rPr>
        <w:t>Portalu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 reguluje </w:t>
      </w:r>
      <w:r w:rsidR="00344ACF" w:rsidRPr="00CD5903">
        <w:rPr>
          <w:rFonts w:ascii="Bookman Old Style" w:eastAsia="Times New Roman" w:hAnsi="Bookman Old Style" w:cstheme="minorHAnsi"/>
          <w:bCs/>
          <w:lang w:eastAsia="pl-PL"/>
        </w:rPr>
        <w:t>§</w:t>
      </w:r>
      <w:r w:rsidR="00344ACF" w:rsidRPr="00344ACF">
        <w:rPr>
          <w:rFonts w:ascii="Bookman Old Style" w:eastAsia="Times New Roman" w:hAnsi="Bookman Old Style" w:cstheme="minorHAnsi"/>
          <w:bCs/>
          <w:lang w:eastAsia="pl-PL"/>
        </w:rPr>
        <w:t xml:space="preserve"> </w:t>
      </w:r>
      <w:r w:rsidR="00E40C36">
        <w:rPr>
          <w:rFonts w:ascii="Bookman Old Style" w:eastAsia="Times New Roman" w:hAnsi="Bookman Old Style" w:cstheme="minorHAnsi"/>
          <w:bCs/>
          <w:lang w:eastAsia="pl-PL"/>
        </w:rPr>
        <w:t>6</w:t>
      </w:r>
      <w:r w:rsidR="00E40C36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523372">
        <w:rPr>
          <w:rFonts w:ascii="Bookman Old Style" w:eastAsia="Times New Roman" w:hAnsi="Bookman Old Style" w:cstheme="minorHAnsi"/>
          <w:lang w:eastAsia="pl-PL"/>
        </w:rPr>
        <w:t>Regulaminu</w:t>
      </w:r>
      <w:r w:rsidR="00344ACF">
        <w:rPr>
          <w:rFonts w:ascii="Bookman Old Style" w:eastAsia="Times New Roman" w:hAnsi="Bookman Old Style" w:cstheme="minorHAnsi"/>
          <w:lang w:eastAsia="pl-PL"/>
        </w:rPr>
        <w:t>.</w:t>
      </w:r>
    </w:p>
    <w:p w:rsidR="00A97089" w:rsidRPr="00523372" w:rsidRDefault="00A97089" w:rsidP="00344ACF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Administrator nie ponosi odpowiedzialności za </w:t>
      </w:r>
      <w:r w:rsidR="0019288A" w:rsidRPr="00523372">
        <w:rPr>
          <w:rFonts w:ascii="Bookman Old Style" w:eastAsia="Times New Roman" w:hAnsi="Bookman Old Style" w:cstheme="minorHAnsi"/>
          <w:lang w:eastAsia="pl-PL"/>
        </w:rPr>
        <w:t xml:space="preserve">niezależne od niego, nieprawidłowe pod względem technicznym działanie </w:t>
      </w:r>
      <w:r w:rsidRPr="00523372">
        <w:rPr>
          <w:rFonts w:ascii="Bookman Old Style" w:eastAsia="Times New Roman" w:hAnsi="Bookman Old Style" w:cstheme="minorHAnsi"/>
          <w:lang w:eastAsia="pl-PL"/>
        </w:rPr>
        <w:t>Portalu</w:t>
      </w:r>
      <w:r w:rsidR="0019288A" w:rsidRPr="00523372">
        <w:rPr>
          <w:rFonts w:ascii="Bookman Old Style" w:eastAsia="Times New Roman" w:hAnsi="Bookman Old Style" w:cstheme="minorHAnsi"/>
          <w:lang w:eastAsia="pl-PL"/>
        </w:rPr>
        <w:t xml:space="preserve"> oraz za przerwy w dostępie do </w:t>
      </w:r>
      <w:r w:rsidRPr="00523372">
        <w:rPr>
          <w:rFonts w:ascii="Bookman Old Style" w:eastAsia="Times New Roman" w:hAnsi="Bookman Old Style" w:cstheme="minorHAnsi"/>
          <w:lang w:eastAsia="pl-PL"/>
        </w:rPr>
        <w:t>Portalu, w tym wynikające z konieczności przeprowadzenia prac konserwatorskich lub serwisowych. Administrator będzie informował Użytkowników o prowadzeniu prac konserwatorskich lub serwisowych z odpowiednim wyprzedzeniem, poprzez umieszczenie odpowiedniego komunikatu na stronie Portalu pod adresem: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84217">
        <w:rPr>
          <w:rFonts w:ascii="Bookman Old Style" w:eastAsia="Times New Roman" w:hAnsi="Bookman Old Style" w:cstheme="minorHAnsi"/>
          <w:lang w:eastAsia="pl-PL"/>
        </w:rPr>
        <w:t>www.ptt.arp.pl</w:t>
      </w:r>
      <w:r w:rsidR="00064608">
        <w:rPr>
          <w:rFonts w:ascii="Bookman Old Style" w:eastAsia="Times New Roman" w:hAnsi="Bookman Old Style" w:cstheme="minorHAnsi"/>
          <w:lang w:eastAsia="pl-PL"/>
        </w:rPr>
        <w:t>.</w:t>
      </w:r>
    </w:p>
    <w:p w:rsidR="00A84217" w:rsidRPr="00A84217" w:rsidRDefault="00A97089" w:rsidP="00344ACF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344ACF">
        <w:rPr>
          <w:rFonts w:ascii="Bookman Old Style" w:eastAsia="Times New Roman" w:hAnsi="Bookman Old Style" w:cstheme="minorHAnsi"/>
          <w:lang w:eastAsia="pl-PL"/>
        </w:rPr>
        <w:t>Administrator</w:t>
      </w:r>
      <w:r w:rsidR="0019288A" w:rsidRPr="00344ACF">
        <w:rPr>
          <w:rFonts w:ascii="Bookman Old Style" w:eastAsia="Times New Roman" w:hAnsi="Bookman Old Style" w:cstheme="minorHAnsi"/>
          <w:lang w:eastAsia="pl-PL"/>
        </w:rPr>
        <w:t xml:space="preserve"> nie ponosi odpowiedzialności za zdarzenia zaistniałe podczas przeglądania </w:t>
      </w:r>
      <w:r w:rsidRPr="00344ACF">
        <w:rPr>
          <w:rFonts w:ascii="Bookman Old Style" w:eastAsia="Times New Roman" w:hAnsi="Bookman Old Style" w:cstheme="minorHAnsi"/>
          <w:lang w:eastAsia="pl-PL"/>
        </w:rPr>
        <w:t>Portalu przez Użytkownika</w:t>
      </w:r>
      <w:r w:rsidR="0019288A" w:rsidRPr="00344ACF">
        <w:rPr>
          <w:rFonts w:ascii="Bookman Old Style" w:eastAsia="Times New Roman" w:hAnsi="Bookman Old Style" w:cstheme="minorHAnsi"/>
          <w:lang w:eastAsia="pl-PL"/>
        </w:rPr>
        <w:t xml:space="preserve">. </w:t>
      </w:r>
      <w:r w:rsidRPr="00344ACF">
        <w:rPr>
          <w:rFonts w:ascii="Bookman Old Style" w:eastAsia="Times New Roman" w:hAnsi="Bookman Old Style" w:cstheme="minorHAnsi"/>
          <w:lang w:eastAsia="pl-PL"/>
        </w:rPr>
        <w:t>Administrator</w:t>
      </w:r>
      <w:r w:rsidR="0019288A" w:rsidRPr="00344ACF">
        <w:rPr>
          <w:rFonts w:ascii="Bookman Old Style" w:eastAsia="Times New Roman" w:hAnsi="Bookman Old Style" w:cstheme="minorHAnsi"/>
          <w:lang w:eastAsia="pl-PL"/>
        </w:rPr>
        <w:t xml:space="preserve"> zwraca uwagę na zagrożenia związane z korzystaniem z Internetu, w szczególności zagrożenia wirusami komputerowymi oraz możliwościami przejęcia przez osoby trzecie danych w trakcie ich teletransmisji.</w:t>
      </w:r>
    </w:p>
    <w:p w:rsidR="004757CB" w:rsidRDefault="004757CB" w:rsidP="00344ACF">
      <w:pPr>
        <w:numPr>
          <w:ilvl w:val="0"/>
          <w:numId w:val="2"/>
        </w:numPr>
        <w:spacing w:after="0" w:line="240" w:lineRule="auto"/>
        <w:ind w:left="641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>Administrator zastrzega sobie prawo do zmiany Regulaminu</w:t>
      </w:r>
      <w:r w:rsidR="005A0D7F" w:rsidRPr="00523372">
        <w:rPr>
          <w:rFonts w:ascii="Bookman Old Style" w:eastAsia="Times New Roman" w:hAnsi="Bookman Old Style" w:cstheme="minorHAnsi"/>
          <w:lang w:eastAsia="pl-PL"/>
        </w:rPr>
        <w:t>.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523372" w:rsidRPr="00523372">
        <w:rPr>
          <w:rFonts w:ascii="Bookman Old Style" w:eastAsia="Times New Roman" w:hAnsi="Bookman Old Style" w:cstheme="minorHAnsi"/>
          <w:lang w:eastAsia="pl-PL"/>
        </w:rPr>
        <w:t xml:space="preserve">Wszelkie zmiany Regulaminu obowiązują od daty opublikowania ich na stronie </w:t>
      </w:r>
      <w:r w:rsidR="00523372">
        <w:rPr>
          <w:rFonts w:ascii="Bookman Old Style" w:eastAsia="Times New Roman" w:hAnsi="Bookman Old Style" w:cstheme="minorHAnsi"/>
          <w:lang w:eastAsia="pl-PL"/>
        </w:rPr>
        <w:t>Portalu PTT</w:t>
      </w:r>
      <w:r w:rsidR="00523372" w:rsidRPr="00523372">
        <w:rPr>
          <w:rFonts w:ascii="Bookman Old Style" w:eastAsia="Times New Roman" w:hAnsi="Bookman Old Style" w:cstheme="minorHAnsi"/>
          <w:lang w:eastAsia="pl-PL"/>
        </w:rPr>
        <w:t>.</w:t>
      </w:r>
      <w:r w:rsidR="00E83BFA" w:rsidRPr="00E83BFA">
        <w:rPr>
          <w:rFonts w:ascii="Bookman Old Style" w:eastAsia="Times New Roman" w:hAnsi="Bookman Old Style" w:cstheme="minorHAnsi"/>
          <w:lang w:eastAsia="pl-PL"/>
        </w:rPr>
        <w:t xml:space="preserve"> O zmianie Regulaminu Administrator zawiadomi niezwłocznie wszystkich zarejestrowanych Użytkowników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E83BFA" w:rsidRPr="00E83BFA">
        <w:rPr>
          <w:rFonts w:ascii="Bookman Old Style" w:eastAsia="Times New Roman" w:hAnsi="Bookman Old Style" w:cstheme="minorHAnsi"/>
          <w:lang w:eastAsia="pl-PL"/>
        </w:rPr>
        <w:t xml:space="preserve">najpóźniej </w:t>
      </w:r>
      <w:r w:rsidR="00B909DF">
        <w:rPr>
          <w:rFonts w:ascii="Bookman Old Style" w:eastAsia="Times New Roman" w:hAnsi="Bookman Old Style" w:cstheme="minorHAnsi"/>
          <w:lang w:eastAsia="pl-PL"/>
        </w:rPr>
        <w:t>na 7 dni przed</w:t>
      </w:r>
      <w:r w:rsidR="00E83BFA" w:rsidRPr="00E83BFA">
        <w:rPr>
          <w:rFonts w:ascii="Bookman Old Style" w:eastAsia="Times New Roman" w:hAnsi="Bookman Old Style" w:cstheme="minorHAnsi"/>
          <w:lang w:eastAsia="pl-PL"/>
        </w:rPr>
        <w:t xml:space="preserve"> publikacj</w:t>
      </w:r>
      <w:r w:rsidR="00B909DF">
        <w:rPr>
          <w:rFonts w:ascii="Bookman Old Style" w:eastAsia="Times New Roman" w:hAnsi="Bookman Old Style" w:cstheme="minorHAnsi"/>
          <w:lang w:eastAsia="pl-PL"/>
        </w:rPr>
        <w:t>ą</w:t>
      </w:r>
      <w:r w:rsidR="00E83BFA" w:rsidRPr="00E83BFA">
        <w:rPr>
          <w:rFonts w:ascii="Bookman Old Style" w:eastAsia="Times New Roman" w:hAnsi="Bookman Old Style" w:cstheme="minorHAnsi"/>
          <w:lang w:eastAsia="pl-PL"/>
        </w:rPr>
        <w:t xml:space="preserve"> zmienionego Regulaminu na Portalu PTT, drogą elektroniczną na adres e-mail wskazany w Formularzu rejestracyjnym.</w:t>
      </w:r>
      <w:r w:rsidR="00B909DF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E83BFA" w:rsidRPr="00B909DF">
        <w:rPr>
          <w:rFonts w:ascii="Bookman Old Style" w:eastAsia="Times New Roman" w:hAnsi="Bookman Old Style" w:cstheme="minorHAnsi"/>
          <w:lang w:eastAsia="pl-PL"/>
        </w:rPr>
        <w:t xml:space="preserve">Użytkownik ma prawo odmówić akceptacji zmiany Regulaminu, przekazując stosowną informację do Administratora, drogą elektroniczną na adres wskazany w informacji </w:t>
      </w:r>
      <w:r w:rsidR="00B909DF">
        <w:rPr>
          <w:rFonts w:ascii="Bookman Old Style" w:eastAsia="Times New Roman" w:hAnsi="Bookman Old Style" w:cstheme="minorHAnsi"/>
          <w:lang w:eastAsia="pl-PL"/>
        </w:rPr>
        <w:t>o zmianie Regulaminu i w terminie tam określonym</w:t>
      </w:r>
      <w:r w:rsidR="00E83BFA" w:rsidRPr="00B909DF">
        <w:rPr>
          <w:rFonts w:ascii="Bookman Old Style" w:eastAsia="Times New Roman" w:hAnsi="Bookman Old Style" w:cstheme="minorHAnsi"/>
          <w:lang w:eastAsia="pl-PL"/>
        </w:rPr>
        <w:t xml:space="preserve">. Brak akceptacji zmiany Regulaminu </w:t>
      </w:r>
      <w:r w:rsidR="00B909DF">
        <w:rPr>
          <w:rFonts w:ascii="Bookman Old Style" w:eastAsia="Times New Roman" w:hAnsi="Bookman Old Style" w:cstheme="minorHAnsi"/>
          <w:lang w:eastAsia="pl-PL"/>
        </w:rPr>
        <w:t>w terminie wskazanym</w:t>
      </w:r>
      <w:r w:rsidR="00B909DF" w:rsidRPr="00B909DF">
        <w:rPr>
          <w:rFonts w:ascii="Bookman Old Style" w:eastAsia="Times New Roman" w:hAnsi="Bookman Old Style" w:cstheme="minorHAnsi"/>
          <w:lang w:eastAsia="pl-PL"/>
        </w:rPr>
        <w:t xml:space="preserve"> w informacji o zmianie Regulaminu </w:t>
      </w:r>
      <w:r w:rsidR="00E83BFA" w:rsidRPr="00B909DF">
        <w:rPr>
          <w:rFonts w:ascii="Bookman Old Style" w:eastAsia="Times New Roman" w:hAnsi="Bookman Old Style" w:cstheme="minorHAnsi"/>
          <w:lang w:eastAsia="pl-PL"/>
        </w:rPr>
        <w:t xml:space="preserve">skutkuje usunięciem </w:t>
      </w:r>
      <w:r w:rsidR="00BA1CFA">
        <w:rPr>
          <w:rFonts w:ascii="Bookman Old Style" w:eastAsia="Times New Roman" w:hAnsi="Bookman Old Style" w:cstheme="minorHAnsi"/>
          <w:lang w:eastAsia="pl-PL"/>
        </w:rPr>
        <w:t>P</w:t>
      </w:r>
      <w:r w:rsidR="00B909DF">
        <w:rPr>
          <w:rFonts w:ascii="Bookman Old Style" w:eastAsia="Times New Roman" w:hAnsi="Bookman Old Style" w:cstheme="minorHAnsi"/>
          <w:lang w:eastAsia="pl-PL"/>
        </w:rPr>
        <w:t>rofilu</w:t>
      </w:r>
      <w:r w:rsidR="00E83BFA" w:rsidRPr="00B909DF">
        <w:rPr>
          <w:rFonts w:ascii="Bookman Old Style" w:eastAsia="Times New Roman" w:hAnsi="Bookman Old Style" w:cstheme="minorHAnsi"/>
          <w:lang w:eastAsia="pl-PL"/>
        </w:rPr>
        <w:t xml:space="preserve"> oraz wpisów Użytkownika przez Administratora.</w:t>
      </w:r>
    </w:p>
    <w:p w:rsidR="00154204" w:rsidRPr="008F739B" w:rsidRDefault="00B909DF" w:rsidP="008F739B">
      <w:pPr>
        <w:numPr>
          <w:ilvl w:val="0"/>
          <w:numId w:val="2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B909DF">
        <w:rPr>
          <w:rFonts w:ascii="Bookman Old Style" w:eastAsia="Times New Roman" w:hAnsi="Bookman Old Style" w:cstheme="minorHAnsi"/>
          <w:lang w:eastAsia="pl-PL"/>
        </w:rPr>
        <w:t>Portal PTT, jako witryna internetowa może zawierać odnośniki</w:t>
      </w:r>
      <w:r w:rsidR="008F739B">
        <w:rPr>
          <w:rFonts w:ascii="Bookman Old Style" w:eastAsia="Times New Roman" w:hAnsi="Bookman Old Style" w:cstheme="minorHAnsi"/>
          <w:lang w:eastAsia="pl-PL"/>
        </w:rPr>
        <w:t xml:space="preserve"> (odesłania)</w:t>
      </w:r>
      <w:r w:rsidRPr="00B909DF">
        <w:rPr>
          <w:rFonts w:ascii="Bookman Old Style" w:eastAsia="Times New Roman" w:hAnsi="Bookman Old Style" w:cstheme="minorHAnsi"/>
          <w:lang w:eastAsia="pl-PL"/>
        </w:rPr>
        <w:t xml:space="preserve"> do witryn</w:t>
      </w:r>
      <w:r w:rsidR="008F739B">
        <w:rPr>
          <w:rFonts w:ascii="Bookman Old Style" w:eastAsia="Times New Roman" w:hAnsi="Bookman Old Style" w:cstheme="minorHAnsi"/>
          <w:lang w:eastAsia="pl-PL"/>
        </w:rPr>
        <w:t>/stron internetowych</w:t>
      </w:r>
      <w:r w:rsidRPr="00B909DF">
        <w:rPr>
          <w:rFonts w:ascii="Bookman Old Style" w:eastAsia="Times New Roman" w:hAnsi="Bookman Old Style" w:cstheme="minorHAnsi"/>
          <w:lang w:eastAsia="pl-PL"/>
        </w:rPr>
        <w:t xml:space="preserve"> zarządzanych</w:t>
      </w:r>
      <w:r>
        <w:rPr>
          <w:rFonts w:ascii="Bookman Old Style" w:eastAsia="Times New Roman" w:hAnsi="Bookman Old Style" w:cstheme="minorHAnsi"/>
          <w:lang w:eastAsia="pl-PL"/>
        </w:rPr>
        <w:t xml:space="preserve"> (administrowanych)</w:t>
      </w:r>
      <w:r w:rsidRPr="00B909DF">
        <w:rPr>
          <w:rFonts w:ascii="Bookman Old Style" w:eastAsia="Times New Roman" w:hAnsi="Bookman Old Style" w:cstheme="minorHAnsi"/>
          <w:lang w:eastAsia="pl-PL"/>
        </w:rPr>
        <w:t xml:space="preserve"> przez strony trzecie.</w:t>
      </w:r>
      <w:r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B909DF">
        <w:rPr>
          <w:rFonts w:ascii="Bookman Old Style" w:eastAsia="Times New Roman" w:hAnsi="Bookman Old Style" w:cstheme="minorHAnsi"/>
          <w:lang w:eastAsia="pl-PL"/>
        </w:rPr>
        <w:t xml:space="preserve">Administrator nie ponosi odpowiedzialności za skutki prawne skorzystania przez Użytkownika z witryn, o których mowa w </w:t>
      </w:r>
      <w:r>
        <w:rPr>
          <w:rFonts w:ascii="Bookman Old Style" w:eastAsia="Times New Roman" w:hAnsi="Bookman Old Style" w:cstheme="minorHAnsi"/>
          <w:lang w:eastAsia="pl-PL"/>
        </w:rPr>
        <w:t>zdaniu poprzednim.</w:t>
      </w:r>
      <w:r w:rsidR="008F739B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8F739B" w:rsidRPr="008F739B">
        <w:rPr>
          <w:rFonts w:ascii="Bookman Old Style" w:eastAsia="Times New Roman" w:hAnsi="Bookman Old Style" w:cstheme="minorHAnsi"/>
          <w:lang w:eastAsia="pl-PL"/>
        </w:rPr>
        <w:t xml:space="preserve">W takim przypadku </w:t>
      </w:r>
      <w:r w:rsidR="008F739B">
        <w:rPr>
          <w:rFonts w:ascii="Bookman Old Style" w:eastAsia="Times New Roman" w:hAnsi="Bookman Old Style" w:cstheme="minorHAnsi"/>
          <w:lang w:eastAsia="pl-PL"/>
        </w:rPr>
        <w:t>Administrator</w:t>
      </w:r>
      <w:r w:rsidR="008F739B" w:rsidRPr="008F739B">
        <w:rPr>
          <w:rFonts w:ascii="Bookman Old Style" w:eastAsia="Times New Roman" w:hAnsi="Bookman Old Style" w:cstheme="minorHAnsi"/>
          <w:lang w:eastAsia="pl-PL"/>
        </w:rPr>
        <w:t xml:space="preserve"> nie ponosi odpowiedzialności za praktyki ochrony prywatności, danych osobowych lub za zawartość tych innych stron.</w:t>
      </w:r>
    </w:p>
    <w:p w:rsidR="006E4733" w:rsidRPr="00523372" w:rsidRDefault="006E4733" w:rsidP="00523372">
      <w:pPr>
        <w:spacing w:after="0" w:line="240" w:lineRule="auto"/>
        <w:ind w:left="644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6E2A29" w:rsidRDefault="006E2A29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:rsidR="006E2A29" w:rsidRDefault="006E2A29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:rsidR="006E2A29" w:rsidRDefault="006E2A29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:rsidR="004757CB" w:rsidRPr="00523372" w:rsidRDefault="00CA5C49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bookmarkStart w:id="0" w:name="_GoBack"/>
      <w:bookmarkEnd w:id="0"/>
      <w:r w:rsidRPr="00523372">
        <w:rPr>
          <w:rFonts w:ascii="Bookman Old Style" w:eastAsia="Times New Roman" w:hAnsi="Bookman Old Style" w:cs="Times New Roman"/>
          <w:b/>
          <w:bCs/>
          <w:lang w:eastAsia="pl-PL"/>
        </w:rPr>
        <w:lastRenderedPageBreak/>
        <w:t>§</w:t>
      </w:r>
      <w:r w:rsidR="004757CB" w:rsidRPr="00523372">
        <w:rPr>
          <w:rFonts w:ascii="Bookman Old Style" w:eastAsia="Times New Roman" w:hAnsi="Bookman Old Style" w:cs="Times New Roman"/>
          <w:b/>
          <w:bCs/>
          <w:lang w:eastAsia="pl-PL"/>
        </w:rPr>
        <w:t>3</w:t>
      </w:r>
    </w:p>
    <w:p w:rsidR="00722F73" w:rsidRPr="00523372" w:rsidRDefault="00523372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Cel Portalu</w:t>
      </w:r>
    </w:p>
    <w:p w:rsidR="006E4733" w:rsidRPr="00523372" w:rsidRDefault="006E4733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722F73" w:rsidRPr="00523372" w:rsidRDefault="005A0D7F" w:rsidP="00523372">
      <w:pPr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Portal </w:t>
      </w:r>
      <w:r w:rsidR="00D9522D" w:rsidRPr="00523372">
        <w:rPr>
          <w:rFonts w:ascii="Bookman Old Style" w:eastAsia="Times New Roman" w:hAnsi="Bookman Old Style" w:cstheme="minorHAnsi"/>
          <w:lang w:eastAsia="pl-PL"/>
        </w:rPr>
        <w:t>PTT jest instrumentem, któr</w:t>
      </w:r>
      <w:r w:rsidR="00CA5C49" w:rsidRPr="00523372">
        <w:rPr>
          <w:rFonts w:ascii="Bookman Old Style" w:eastAsia="Times New Roman" w:hAnsi="Bookman Old Style" w:cstheme="minorHAnsi"/>
          <w:lang w:eastAsia="pl-PL"/>
        </w:rPr>
        <w:t>ego celem jest</w:t>
      </w:r>
      <w:r w:rsidR="00B121E7" w:rsidRPr="00523372">
        <w:rPr>
          <w:rFonts w:ascii="Bookman Old Style" w:eastAsia="Times New Roman" w:hAnsi="Bookman Old Style" w:cstheme="minorHAnsi"/>
          <w:lang w:eastAsia="pl-PL"/>
        </w:rPr>
        <w:t>:</w:t>
      </w:r>
    </w:p>
    <w:p w:rsidR="004E0620" w:rsidRPr="00523372" w:rsidRDefault="00B31EDE" w:rsidP="00523372">
      <w:pPr>
        <w:numPr>
          <w:ilvl w:val="1"/>
          <w:numId w:val="3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Umożliwienie zaprezentowania podmiotom </w:t>
      </w:r>
      <w:r w:rsidR="00523372">
        <w:rPr>
          <w:rFonts w:ascii="Bookman Old Style" w:eastAsia="Times New Roman" w:hAnsi="Bookman Old Style" w:cstheme="minorHAnsi"/>
          <w:lang w:eastAsia="pl-PL"/>
        </w:rPr>
        <w:t>(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 w:rsidR="00523372">
        <w:rPr>
          <w:rFonts w:ascii="Bookman Old Style" w:eastAsia="Times New Roman" w:hAnsi="Bookman Old Style" w:cstheme="minorHAnsi"/>
          <w:lang w:eastAsia="pl-PL"/>
        </w:rPr>
        <w:t xml:space="preserve">awcom) 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działającym w obszarze technologii </w:t>
      </w:r>
      <w:r w:rsidR="00523372" w:rsidRPr="00523372">
        <w:rPr>
          <w:rFonts w:ascii="Bookman Old Style" w:eastAsia="Times New Roman" w:hAnsi="Bookman Old Style" w:cstheme="minorHAnsi"/>
          <w:lang w:eastAsia="pl-PL"/>
        </w:rPr>
        <w:t>swo</w:t>
      </w:r>
      <w:r w:rsidR="00523372">
        <w:rPr>
          <w:rFonts w:ascii="Bookman Old Style" w:eastAsia="Times New Roman" w:hAnsi="Bookman Old Style" w:cstheme="minorHAnsi"/>
          <w:lang w:eastAsia="pl-PL"/>
        </w:rPr>
        <w:t>ich</w:t>
      </w:r>
      <w:r w:rsidR="00523372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523372">
        <w:rPr>
          <w:rFonts w:ascii="Bookman Old Style" w:eastAsia="Times New Roman" w:hAnsi="Bookman Old Style" w:cstheme="minorHAnsi"/>
          <w:lang w:eastAsia="pl-PL"/>
        </w:rPr>
        <w:t>zasobów</w:t>
      </w:r>
      <w:r w:rsidR="00523372" w:rsidRPr="00523372">
        <w:rPr>
          <w:rFonts w:ascii="Bookman Old Style" w:eastAsia="Times New Roman" w:hAnsi="Bookman Old Style" w:cstheme="minorHAnsi"/>
          <w:lang w:eastAsia="pl-PL"/>
        </w:rPr>
        <w:t xml:space="preserve"> dedykowan</w:t>
      </w:r>
      <w:r w:rsidR="00523372">
        <w:rPr>
          <w:rFonts w:ascii="Bookman Old Style" w:eastAsia="Times New Roman" w:hAnsi="Bookman Old Style" w:cstheme="minorHAnsi"/>
          <w:lang w:eastAsia="pl-PL"/>
        </w:rPr>
        <w:t>ych</w:t>
      </w:r>
      <w:r w:rsidR="00523372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411AC6" w:rsidRPr="00523372">
        <w:rPr>
          <w:rFonts w:ascii="Bookman Old Style" w:eastAsia="Times New Roman" w:hAnsi="Bookman Old Style" w:cstheme="minorHAnsi"/>
          <w:lang w:eastAsia="pl-PL"/>
        </w:rPr>
        <w:t>komercjalizacji</w:t>
      </w:r>
      <w:r w:rsidR="00523372">
        <w:rPr>
          <w:rFonts w:ascii="Bookman Old Style" w:eastAsia="Times New Roman" w:hAnsi="Bookman Old Style" w:cstheme="minorHAnsi"/>
          <w:lang w:eastAsia="pl-PL"/>
        </w:rPr>
        <w:t>;</w:t>
      </w:r>
      <w:r w:rsidR="00134315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B31EDE" w:rsidRPr="00523372" w:rsidRDefault="00134315" w:rsidP="00523372">
      <w:pPr>
        <w:numPr>
          <w:ilvl w:val="1"/>
          <w:numId w:val="3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>Ułatwienie wymiany informacji i tworzenia nowych powiązań między podmiotami działającymi w obszarze technologii (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 w:rsidRPr="00523372">
        <w:rPr>
          <w:rFonts w:ascii="Bookman Old Style" w:eastAsia="Times New Roman" w:hAnsi="Bookman Old Style" w:cstheme="minorHAnsi"/>
          <w:lang w:eastAsia="pl-PL"/>
        </w:rPr>
        <w:t>awca-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Pr="00523372">
        <w:rPr>
          <w:rFonts w:ascii="Bookman Old Style" w:eastAsia="Times New Roman" w:hAnsi="Bookman Old Style" w:cstheme="minorHAnsi"/>
          <w:lang w:eastAsia="pl-PL"/>
        </w:rPr>
        <w:t>iorca)</w:t>
      </w:r>
      <w:r w:rsidR="00523372">
        <w:rPr>
          <w:rFonts w:ascii="Bookman Old Style" w:eastAsia="Times New Roman" w:hAnsi="Bookman Old Style" w:cstheme="minorHAnsi"/>
          <w:lang w:eastAsia="pl-PL"/>
        </w:rPr>
        <w:t>;</w:t>
      </w:r>
    </w:p>
    <w:p w:rsidR="00134315" w:rsidRPr="00523372" w:rsidRDefault="00134315" w:rsidP="00523372">
      <w:pPr>
        <w:numPr>
          <w:ilvl w:val="1"/>
          <w:numId w:val="3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>Wsparcie transferu technologii w obszarze komercjalizacji technologii z bazy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5A0D7F" w:rsidRPr="00523372">
        <w:rPr>
          <w:rFonts w:ascii="Bookman Old Style" w:eastAsia="Times New Roman" w:hAnsi="Bookman Old Style" w:cstheme="minorHAnsi"/>
          <w:lang w:eastAsia="pl-PL"/>
        </w:rPr>
        <w:t xml:space="preserve">Portalu </w:t>
      </w:r>
      <w:r w:rsidRPr="00523372">
        <w:rPr>
          <w:rFonts w:ascii="Bookman Old Style" w:eastAsia="Times New Roman" w:hAnsi="Bookman Old Style" w:cstheme="minorHAnsi"/>
          <w:lang w:eastAsia="pl-PL"/>
        </w:rPr>
        <w:t>PTT (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 w:rsidR="00D9522D" w:rsidRPr="00523372">
        <w:rPr>
          <w:rFonts w:ascii="Bookman Old Style" w:eastAsia="Times New Roman" w:hAnsi="Bookman Old Style" w:cstheme="minorHAnsi"/>
          <w:lang w:eastAsia="pl-PL"/>
        </w:rPr>
        <w:t>awca</w:t>
      </w:r>
      <w:r w:rsidR="00830524">
        <w:rPr>
          <w:rFonts w:ascii="Bookman Old Style" w:eastAsia="Times New Roman" w:hAnsi="Bookman Old Style" w:cstheme="minorHAnsi"/>
          <w:lang w:eastAsia="pl-PL"/>
        </w:rPr>
        <w:t>-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="00830524">
        <w:rPr>
          <w:rFonts w:ascii="Bookman Old Style" w:eastAsia="Times New Roman" w:hAnsi="Bookman Old Style" w:cstheme="minorHAnsi"/>
          <w:lang w:eastAsia="pl-PL"/>
        </w:rPr>
        <w:t>iorca</w:t>
      </w:r>
      <w:r w:rsidRPr="00523372">
        <w:rPr>
          <w:rFonts w:ascii="Bookman Old Style" w:eastAsia="Times New Roman" w:hAnsi="Bookman Old Style" w:cstheme="minorHAnsi"/>
          <w:lang w:eastAsia="pl-PL"/>
        </w:rPr>
        <w:t>)</w:t>
      </w:r>
      <w:r w:rsidR="00523372">
        <w:rPr>
          <w:rFonts w:ascii="Bookman Old Style" w:eastAsia="Times New Roman" w:hAnsi="Bookman Old Style" w:cstheme="minorHAnsi"/>
          <w:lang w:eastAsia="pl-PL"/>
        </w:rPr>
        <w:t>;</w:t>
      </w:r>
    </w:p>
    <w:p w:rsidR="00411AC6" w:rsidRPr="00523372" w:rsidRDefault="00411AC6" w:rsidP="00523372">
      <w:pPr>
        <w:numPr>
          <w:ilvl w:val="1"/>
          <w:numId w:val="3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Umożliwienie pozyskania wsparcia w zakresie </w:t>
      </w:r>
      <w:r w:rsidR="00830524">
        <w:rPr>
          <w:rFonts w:ascii="Bookman Old Style" w:eastAsia="Times New Roman" w:hAnsi="Bookman Old Style" w:cstheme="minorHAnsi"/>
          <w:lang w:eastAsia="pl-PL"/>
        </w:rPr>
        <w:t xml:space="preserve">zdefiniowania i zaspokojenia </w:t>
      </w:r>
      <w:r w:rsidRPr="00523372">
        <w:rPr>
          <w:rFonts w:ascii="Bookman Old Style" w:eastAsia="Times New Roman" w:hAnsi="Bookman Old Style" w:cstheme="minorHAnsi"/>
          <w:lang w:eastAsia="pl-PL"/>
        </w:rPr>
        <w:t>potrzeb technologicznych (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Pr="00523372">
        <w:rPr>
          <w:rFonts w:ascii="Bookman Old Style" w:eastAsia="Times New Roman" w:hAnsi="Bookman Old Style" w:cstheme="minorHAnsi"/>
          <w:lang w:eastAsia="pl-PL"/>
        </w:rPr>
        <w:t>iorca)</w:t>
      </w:r>
      <w:r w:rsidR="00523372">
        <w:rPr>
          <w:rFonts w:ascii="Bookman Old Style" w:eastAsia="Times New Roman" w:hAnsi="Bookman Old Style" w:cstheme="minorHAnsi"/>
          <w:lang w:eastAsia="pl-PL"/>
        </w:rPr>
        <w:t>;</w:t>
      </w:r>
    </w:p>
    <w:p w:rsidR="00134315" w:rsidRPr="00523372" w:rsidRDefault="00134315" w:rsidP="00523372">
      <w:pPr>
        <w:pStyle w:val="Akapitzlist"/>
        <w:numPr>
          <w:ilvl w:val="1"/>
          <w:numId w:val="3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Umożliwienie pozyskania </w:t>
      </w:r>
      <w:r w:rsidR="00523372">
        <w:rPr>
          <w:rFonts w:ascii="Bookman Old Style" w:eastAsia="Times New Roman" w:hAnsi="Bookman Old Style" w:cstheme="minorHAnsi"/>
          <w:lang w:eastAsia="pl-PL"/>
        </w:rPr>
        <w:t xml:space="preserve">(przez 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 w:rsidR="00523372">
        <w:rPr>
          <w:rFonts w:ascii="Bookman Old Style" w:eastAsia="Times New Roman" w:hAnsi="Bookman Old Style" w:cstheme="minorHAnsi"/>
          <w:lang w:eastAsia="pl-PL"/>
        </w:rPr>
        <w:t xml:space="preserve">awców lub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="00523372">
        <w:rPr>
          <w:rFonts w:ascii="Bookman Old Style" w:eastAsia="Times New Roman" w:hAnsi="Bookman Old Style" w:cstheme="minorHAnsi"/>
          <w:lang w:eastAsia="pl-PL"/>
        </w:rPr>
        <w:t xml:space="preserve">iorców) 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wsparcia </w:t>
      </w:r>
      <w:r w:rsidR="00640331">
        <w:rPr>
          <w:rFonts w:ascii="Bookman Old Style" w:eastAsia="Times New Roman" w:hAnsi="Bookman Old Style" w:cstheme="minorHAnsi"/>
          <w:lang w:eastAsia="pl-PL"/>
        </w:rPr>
        <w:t>E</w:t>
      </w:r>
      <w:r w:rsidRPr="00523372">
        <w:rPr>
          <w:rFonts w:ascii="Bookman Old Style" w:eastAsia="Times New Roman" w:hAnsi="Bookman Old Style" w:cstheme="minorHAnsi"/>
          <w:lang w:eastAsia="pl-PL"/>
        </w:rPr>
        <w:t>kspertów w zakresie wdrażania technologii</w:t>
      </w:r>
      <w:r w:rsidR="00D9522D" w:rsidRPr="00523372">
        <w:rPr>
          <w:rFonts w:ascii="Bookman Old Style" w:eastAsia="Times New Roman" w:hAnsi="Bookman Old Style" w:cstheme="minorHAnsi"/>
          <w:lang w:eastAsia="pl-PL"/>
        </w:rPr>
        <w:t xml:space="preserve"> oraz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 procesu komercjalizacji</w:t>
      </w:r>
      <w:r w:rsidR="00523372">
        <w:rPr>
          <w:rFonts w:ascii="Bookman Old Style" w:eastAsia="Times New Roman" w:hAnsi="Bookman Old Style" w:cstheme="minorHAnsi"/>
          <w:lang w:eastAsia="pl-PL"/>
        </w:rPr>
        <w:t>.</w:t>
      </w:r>
    </w:p>
    <w:p w:rsidR="001A3537" w:rsidRPr="00523372" w:rsidRDefault="001A3537" w:rsidP="00523372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Na </w:t>
      </w:r>
      <w:r w:rsidR="00AC6434">
        <w:rPr>
          <w:rFonts w:ascii="Bookman Old Style" w:eastAsia="Times New Roman" w:hAnsi="Bookman Old Style" w:cstheme="minorHAnsi"/>
          <w:lang w:eastAsia="pl-PL"/>
        </w:rPr>
        <w:t>Portalu</w:t>
      </w:r>
      <w:r w:rsidR="00A84217">
        <w:rPr>
          <w:rFonts w:ascii="Bookman Old Style" w:eastAsia="Times New Roman" w:hAnsi="Bookman Old Style" w:cstheme="minorHAnsi"/>
          <w:lang w:eastAsia="pl-PL"/>
        </w:rPr>
        <w:t xml:space="preserve"> PTT</w:t>
      </w:r>
      <w:r w:rsidR="00AC6434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zamieszczane są także </w:t>
      </w:r>
      <w:r w:rsidR="00AC6434">
        <w:rPr>
          <w:rFonts w:ascii="Bookman Old Style" w:eastAsia="Times New Roman" w:hAnsi="Bookman Old Style" w:cstheme="minorHAnsi"/>
          <w:lang w:eastAsia="pl-PL"/>
        </w:rPr>
        <w:t xml:space="preserve">przez Administratora 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artykuły oraz informacje o bieżących wydarzeniach </w:t>
      </w:r>
      <w:r w:rsidR="00AC6434" w:rsidRPr="00523372">
        <w:rPr>
          <w:rFonts w:ascii="Bookman Old Style" w:eastAsia="Times New Roman" w:hAnsi="Bookman Old Style" w:cstheme="minorHAnsi"/>
          <w:lang w:eastAsia="pl-PL"/>
        </w:rPr>
        <w:t>związan</w:t>
      </w:r>
      <w:r w:rsidR="00AC6434">
        <w:rPr>
          <w:rFonts w:ascii="Bookman Old Style" w:eastAsia="Times New Roman" w:hAnsi="Bookman Old Style" w:cstheme="minorHAnsi"/>
          <w:lang w:eastAsia="pl-PL"/>
        </w:rPr>
        <w:t>ych</w:t>
      </w:r>
      <w:r w:rsidR="00AC6434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CA5C49" w:rsidRPr="00523372">
        <w:rPr>
          <w:rFonts w:ascii="Bookman Old Style" w:eastAsia="Times New Roman" w:hAnsi="Bookman Old Style" w:cstheme="minorHAnsi"/>
          <w:lang w:eastAsia="pl-PL"/>
        </w:rPr>
        <w:t xml:space="preserve">z przedmiotem działalności Portalu (w tym w szczególności </w:t>
      </w:r>
      <w:r w:rsidR="00AC6434">
        <w:rPr>
          <w:rFonts w:ascii="Bookman Old Style" w:eastAsia="Times New Roman" w:hAnsi="Bookman Old Style" w:cstheme="minorHAnsi"/>
          <w:lang w:eastAsia="pl-PL"/>
        </w:rPr>
        <w:t xml:space="preserve">z </w:t>
      </w:r>
      <w:r w:rsidR="00AC6434" w:rsidRPr="00523372">
        <w:rPr>
          <w:rFonts w:ascii="Bookman Old Style" w:eastAsia="Times New Roman" w:hAnsi="Bookman Old Style" w:cstheme="minorHAnsi"/>
          <w:lang w:eastAsia="pl-PL"/>
        </w:rPr>
        <w:t>problematyk</w:t>
      </w:r>
      <w:r w:rsidR="00AC6434">
        <w:rPr>
          <w:rFonts w:ascii="Bookman Old Style" w:eastAsia="Times New Roman" w:hAnsi="Bookman Old Style" w:cstheme="minorHAnsi"/>
          <w:lang w:eastAsia="pl-PL"/>
        </w:rPr>
        <w:t>ą</w:t>
      </w:r>
      <w:r w:rsidR="00AC6434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CA5C49" w:rsidRPr="00523372">
        <w:rPr>
          <w:rFonts w:ascii="Bookman Old Style" w:eastAsia="Times New Roman" w:hAnsi="Bookman Old Style" w:cstheme="minorHAnsi"/>
          <w:lang w:eastAsia="pl-PL"/>
        </w:rPr>
        <w:t>transferu technologii, funduszy unijnych dla przedsiębiorców, realizacji projektów innowacyjnych)</w:t>
      </w:r>
      <w:r w:rsidR="00AC6434">
        <w:rPr>
          <w:rFonts w:ascii="Bookman Old Style" w:eastAsia="Times New Roman" w:hAnsi="Bookman Old Style" w:cstheme="minorHAnsi"/>
          <w:lang w:eastAsia="pl-PL"/>
        </w:rPr>
        <w:t>.</w:t>
      </w:r>
    </w:p>
    <w:p w:rsidR="00E279A6" w:rsidRPr="00523372" w:rsidRDefault="00E279A6" w:rsidP="00523372">
      <w:pPr>
        <w:pStyle w:val="Akapitzlist"/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</w:p>
    <w:p w:rsidR="00B121E7" w:rsidRPr="00523372" w:rsidRDefault="00CA5C49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523372">
        <w:rPr>
          <w:rFonts w:ascii="Bookman Old Style" w:eastAsia="Times New Roman" w:hAnsi="Bookman Old Style" w:cs="Times New Roman"/>
          <w:b/>
          <w:bCs/>
          <w:lang w:eastAsia="pl-PL"/>
        </w:rPr>
        <w:t>§</w:t>
      </w:r>
      <w:r w:rsidR="00B121E7" w:rsidRPr="00523372">
        <w:rPr>
          <w:rFonts w:ascii="Bookman Old Style" w:eastAsia="Times New Roman" w:hAnsi="Bookman Old Style" w:cs="Times New Roman"/>
          <w:b/>
          <w:bCs/>
          <w:lang w:eastAsia="pl-PL"/>
        </w:rPr>
        <w:t>4</w:t>
      </w:r>
    </w:p>
    <w:p w:rsidR="00722F73" w:rsidRDefault="00722F73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523372">
        <w:rPr>
          <w:rFonts w:ascii="Bookman Old Style" w:eastAsia="Times New Roman" w:hAnsi="Bookman Old Style" w:cs="Times New Roman"/>
          <w:b/>
          <w:bCs/>
          <w:lang w:eastAsia="pl-PL"/>
        </w:rPr>
        <w:t xml:space="preserve">Zasady korzystania z </w:t>
      </w:r>
      <w:r w:rsidR="00523372">
        <w:rPr>
          <w:rFonts w:ascii="Bookman Old Style" w:eastAsia="Times New Roman" w:hAnsi="Bookman Old Style" w:cs="Times New Roman"/>
          <w:b/>
          <w:bCs/>
          <w:lang w:eastAsia="pl-PL"/>
        </w:rPr>
        <w:t>Portalu</w:t>
      </w:r>
      <w:r w:rsidRPr="00523372">
        <w:rPr>
          <w:rFonts w:ascii="Bookman Old Style" w:eastAsia="Times New Roman" w:hAnsi="Bookman Old Style" w:cs="Times New Roman"/>
          <w:b/>
          <w:bCs/>
          <w:lang w:eastAsia="pl-PL"/>
        </w:rPr>
        <w:t xml:space="preserve"> przez Użytkownika</w:t>
      </w:r>
    </w:p>
    <w:p w:rsidR="00AC6434" w:rsidRPr="00523372" w:rsidRDefault="00AC6434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245682" w:rsidRDefault="00AC6434" w:rsidP="00BF4919">
      <w:pPr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AC6434">
        <w:rPr>
          <w:rFonts w:ascii="Bookman Old Style" w:eastAsia="Times New Roman" w:hAnsi="Bookman Old Style" w:cstheme="minorHAnsi"/>
          <w:lang w:eastAsia="pl-PL"/>
        </w:rPr>
        <w:t xml:space="preserve">Każdy Użytkownik, który chce korzystać z zasobów Portalu PTT w celach komercjalizacji musi </w:t>
      </w:r>
      <w:r w:rsidR="00CB335F">
        <w:rPr>
          <w:rFonts w:ascii="Bookman Old Style" w:eastAsia="Times New Roman" w:hAnsi="Bookman Old Style" w:cstheme="minorHAnsi"/>
          <w:lang w:eastAsia="pl-PL"/>
        </w:rPr>
        <w:t xml:space="preserve">się zarejestrować oraz </w:t>
      </w:r>
      <w:r w:rsidRPr="00AC6434">
        <w:rPr>
          <w:rFonts w:ascii="Bookman Old Style" w:eastAsia="Times New Roman" w:hAnsi="Bookman Old Style" w:cstheme="minorHAnsi"/>
          <w:lang w:eastAsia="pl-PL"/>
        </w:rPr>
        <w:t xml:space="preserve">zapoznać się i zaakceptować Regulamin podczas procesu rejestracji. Każdy Użytkownik, który </w:t>
      </w:r>
      <w:r w:rsidR="00CB335F">
        <w:rPr>
          <w:rFonts w:ascii="Bookman Old Style" w:eastAsia="Times New Roman" w:hAnsi="Bookman Old Style" w:cstheme="minorHAnsi"/>
          <w:lang w:eastAsia="pl-PL"/>
        </w:rPr>
        <w:t xml:space="preserve">dokonał rejestracji i </w:t>
      </w:r>
      <w:r w:rsidRPr="00AC6434">
        <w:rPr>
          <w:rFonts w:ascii="Bookman Old Style" w:eastAsia="Times New Roman" w:hAnsi="Bookman Old Style" w:cstheme="minorHAnsi"/>
          <w:lang w:eastAsia="pl-PL"/>
        </w:rPr>
        <w:t>zaakceptował Regulamin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 ma status Użytkownika zarejestrowanego, który</w:t>
      </w:r>
      <w:r w:rsidRPr="00AC6434">
        <w:rPr>
          <w:rFonts w:ascii="Bookman Old Style" w:eastAsia="Times New Roman" w:hAnsi="Bookman Old Style" w:cstheme="minorHAnsi"/>
          <w:lang w:eastAsia="pl-PL"/>
        </w:rPr>
        <w:t xml:space="preserve"> zobowiązany jest przestrzegać zasad zawartych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 w Regulaminie</w:t>
      </w:r>
      <w:r w:rsidR="009D4094" w:rsidRPr="00523372">
        <w:rPr>
          <w:rFonts w:ascii="Bookman Old Style" w:eastAsia="Times New Roman" w:hAnsi="Bookman Old Style" w:cstheme="minorHAnsi"/>
          <w:lang w:eastAsia="pl-PL"/>
        </w:rPr>
        <w:t xml:space="preserve">. </w:t>
      </w:r>
    </w:p>
    <w:p w:rsidR="00245682" w:rsidRDefault="00775D1E" w:rsidP="006E4C62">
      <w:pPr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714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W celu </w:t>
      </w:r>
      <w:r w:rsidR="00CB335F">
        <w:rPr>
          <w:rFonts w:ascii="Bookman Old Style" w:eastAsia="Times New Roman" w:hAnsi="Bookman Old Style" w:cstheme="minorHAnsi"/>
          <w:lang w:eastAsia="pl-PL"/>
        </w:rPr>
        <w:t>r</w:t>
      </w:r>
      <w:r w:rsidRPr="00523372">
        <w:rPr>
          <w:rFonts w:ascii="Bookman Old Style" w:eastAsia="Times New Roman" w:hAnsi="Bookman Old Style" w:cstheme="minorHAnsi"/>
          <w:lang w:eastAsia="pl-PL"/>
        </w:rPr>
        <w:t>ejestracji koniec</w:t>
      </w:r>
      <w:r w:rsidR="0044032A" w:rsidRPr="00523372">
        <w:rPr>
          <w:rFonts w:ascii="Bookman Old Style" w:eastAsia="Times New Roman" w:hAnsi="Bookman Old Style" w:cstheme="minorHAnsi"/>
          <w:lang w:eastAsia="pl-PL"/>
        </w:rPr>
        <w:t xml:space="preserve">zne jest kompletne wypełnienie </w:t>
      </w:r>
      <w:r w:rsidRPr="00523372">
        <w:rPr>
          <w:rFonts w:ascii="Bookman Old Style" w:eastAsia="Times New Roman" w:hAnsi="Bookman Old Style" w:cstheme="minorHAnsi"/>
          <w:lang w:eastAsia="pl-PL"/>
        </w:rPr>
        <w:t>Formularza</w:t>
      </w:r>
      <w:r w:rsidR="0044032A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E83BFA" w:rsidRPr="00E83BFA">
        <w:rPr>
          <w:rFonts w:ascii="Bookman Old Style" w:eastAsia="Times New Roman" w:hAnsi="Bookman Old Style" w:cstheme="minorHAnsi"/>
          <w:lang w:eastAsia="pl-PL"/>
        </w:rPr>
        <w:t>rejestracyjnego</w:t>
      </w:r>
      <w:r w:rsidR="006E4C6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E83BFA">
        <w:rPr>
          <w:rFonts w:ascii="Bookman Old Style" w:eastAsia="Times New Roman" w:hAnsi="Bookman Old Style" w:cstheme="minorHAnsi"/>
          <w:bCs/>
          <w:lang w:eastAsia="pl-PL"/>
        </w:rPr>
        <w:t>i wysłanie go zgodnie z instrukcjami pojawiającymi się podczas procesu rejestracji</w:t>
      </w:r>
      <w:r w:rsidRPr="00523372">
        <w:rPr>
          <w:rFonts w:ascii="Bookman Old Style" w:eastAsia="Times New Roman" w:hAnsi="Bookman Old Style" w:cstheme="minorHAnsi"/>
          <w:lang w:eastAsia="pl-PL"/>
        </w:rPr>
        <w:t>.</w:t>
      </w:r>
      <w:r w:rsid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Administrator umożliwia Użytkownikowi rejestrację z poziomu kont na </w:t>
      </w:r>
      <w:proofErr w:type="spellStart"/>
      <w:r w:rsidR="00C701C4" w:rsidRPr="00C701C4">
        <w:rPr>
          <w:rFonts w:ascii="Bookman Old Style" w:eastAsia="Times New Roman" w:hAnsi="Bookman Old Style" w:cstheme="minorHAnsi"/>
          <w:lang w:eastAsia="pl-PL"/>
        </w:rPr>
        <w:t>Tweeter</w:t>
      </w:r>
      <w:proofErr w:type="spellEnd"/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, </w:t>
      </w:r>
      <w:proofErr w:type="spellStart"/>
      <w:r w:rsidR="00C701C4" w:rsidRPr="00C701C4">
        <w:rPr>
          <w:rFonts w:ascii="Bookman Old Style" w:eastAsia="Times New Roman" w:hAnsi="Bookman Old Style" w:cstheme="minorHAnsi"/>
          <w:lang w:eastAsia="pl-PL"/>
        </w:rPr>
        <w:t>Facebook</w:t>
      </w:r>
      <w:proofErr w:type="spellEnd"/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, </w:t>
      </w:r>
      <w:proofErr w:type="spellStart"/>
      <w:r w:rsidR="00C701C4" w:rsidRPr="00C701C4">
        <w:rPr>
          <w:rFonts w:ascii="Bookman Old Style" w:eastAsia="Times New Roman" w:hAnsi="Bookman Old Style" w:cstheme="minorHAnsi"/>
          <w:lang w:eastAsia="pl-PL"/>
        </w:rPr>
        <w:t>LinkedIn</w:t>
      </w:r>
      <w:proofErr w:type="spellEnd"/>
      <w:r w:rsidR="000029A5">
        <w:rPr>
          <w:rFonts w:ascii="Bookman Old Style" w:eastAsia="Times New Roman" w:hAnsi="Bookman Old Style" w:cstheme="minorHAnsi"/>
          <w:lang w:eastAsia="pl-PL"/>
        </w:rPr>
        <w:t>.</w:t>
      </w:r>
    </w:p>
    <w:p w:rsidR="00E83BFA" w:rsidRDefault="00E83BFA" w:rsidP="006E4C62">
      <w:pPr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709" w:hanging="425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 xml:space="preserve">Każdy </w:t>
      </w:r>
      <w:r w:rsidR="009D099D">
        <w:rPr>
          <w:rFonts w:ascii="Bookman Old Style" w:eastAsia="Times New Roman" w:hAnsi="Bookman Old Style" w:cstheme="minorHAnsi"/>
          <w:lang w:eastAsia="pl-PL"/>
        </w:rPr>
        <w:t>F</w:t>
      </w:r>
      <w:r>
        <w:rPr>
          <w:rFonts w:ascii="Bookman Old Style" w:eastAsia="Times New Roman" w:hAnsi="Bookman Old Style" w:cstheme="minorHAnsi"/>
          <w:lang w:eastAsia="pl-PL"/>
        </w:rPr>
        <w:t xml:space="preserve">ormularz rejestracyjny podlega </w:t>
      </w:r>
      <w:r w:rsidRPr="00E83BFA">
        <w:rPr>
          <w:rFonts w:ascii="Bookman Old Style" w:eastAsia="Times New Roman" w:hAnsi="Bookman Old Style" w:cstheme="minorHAnsi"/>
          <w:lang w:eastAsia="pl-PL"/>
        </w:rPr>
        <w:t>weryfik</w:t>
      </w:r>
      <w:r>
        <w:rPr>
          <w:rFonts w:ascii="Bookman Old Style" w:eastAsia="Times New Roman" w:hAnsi="Bookman Old Style" w:cstheme="minorHAnsi"/>
          <w:lang w:eastAsia="pl-PL"/>
        </w:rPr>
        <w:t>acji pod względem</w:t>
      </w:r>
      <w:r w:rsidRPr="00E83BFA">
        <w:rPr>
          <w:rFonts w:ascii="Bookman Old Style" w:eastAsia="Times New Roman" w:hAnsi="Bookman Old Style" w:cstheme="minorHAnsi"/>
          <w:lang w:eastAsia="pl-PL"/>
        </w:rPr>
        <w:t xml:space="preserve"> poprawności wypełnienia przez Administratora</w:t>
      </w:r>
      <w:r>
        <w:rPr>
          <w:rFonts w:ascii="Bookman Old Style" w:eastAsia="Times New Roman" w:hAnsi="Bookman Old Style" w:cstheme="minorHAnsi"/>
          <w:lang w:eastAsia="pl-PL"/>
        </w:rPr>
        <w:t>.</w:t>
      </w:r>
      <w:r w:rsidRPr="00E83BFA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E83BFA" w:rsidRPr="00E83BFA" w:rsidRDefault="00E83BFA" w:rsidP="006E4C62">
      <w:pPr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709" w:hanging="425"/>
        <w:jc w:val="both"/>
        <w:rPr>
          <w:rFonts w:ascii="Bookman Old Style" w:eastAsia="Times New Roman" w:hAnsi="Bookman Old Style" w:cstheme="minorHAnsi"/>
          <w:lang w:eastAsia="pl-PL"/>
        </w:rPr>
      </w:pPr>
      <w:r w:rsidRPr="00E83BFA">
        <w:rPr>
          <w:rFonts w:ascii="Bookman Old Style" w:eastAsia="Times New Roman" w:hAnsi="Bookman Old Style" w:cstheme="minorHAnsi"/>
          <w:lang w:eastAsia="pl-PL"/>
        </w:rPr>
        <w:t xml:space="preserve">W przypadku braku poprawnego wypełnienia </w:t>
      </w:r>
      <w:r w:rsidR="009D099D">
        <w:rPr>
          <w:rFonts w:ascii="Bookman Old Style" w:eastAsia="Times New Roman" w:hAnsi="Bookman Old Style" w:cstheme="minorHAnsi"/>
          <w:lang w:eastAsia="pl-PL"/>
        </w:rPr>
        <w:t>F</w:t>
      </w:r>
      <w:r w:rsidRPr="00E83BFA">
        <w:rPr>
          <w:rFonts w:ascii="Bookman Old Style" w:eastAsia="Times New Roman" w:hAnsi="Bookman Old Style" w:cstheme="minorHAnsi"/>
          <w:lang w:eastAsia="pl-PL"/>
        </w:rPr>
        <w:t xml:space="preserve">ormularza rejestracyjnego, Użytkownik otrzymuje podczas procesu rejestracji informacje wskazujące zakres danych koniecznych do </w:t>
      </w:r>
      <w:r>
        <w:rPr>
          <w:rFonts w:ascii="Bookman Old Style" w:eastAsia="Times New Roman" w:hAnsi="Bookman Old Style" w:cstheme="minorHAnsi"/>
          <w:lang w:eastAsia="pl-PL"/>
        </w:rPr>
        <w:t>uzupełnienia</w:t>
      </w:r>
      <w:r w:rsidRPr="00E83BFA">
        <w:rPr>
          <w:rFonts w:ascii="Bookman Old Style" w:eastAsia="Times New Roman" w:hAnsi="Bookman Old Style" w:cstheme="minorHAnsi"/>
          <w:lang w:eastAsia="pl-PL"/>
        </w:rPr>
        <w:t xml:space="preserve"> celem </w:t>
      </w:r>
      <w:r w:rsidR="00D516E8" w:rsidRPr="00E83BFA">
        <w:rPr>
          <w:rFonts w:ascii="Bookman Old Style" w:eastAsia="Times New Roman" w:hAnsi="Bookman Old Style" w:cstheme="minorHAnsi"/>
          <w:lang w:eastAsia="pl-PL"/>
        </w:rPr>
        <w:t>po</w:t>
      </w:r>
      <w:r w:rsidR="00D516E8">
        <w:rPr>
          <w:rFonts w:ascii="Bookman Old Style" w:eastAsia="Times New Roman" w:hAnsi="Bookman Old Style" w:cstheme="minorHAnsi"/>
          <w:lang w:eastAsia="pl-PL"/>
        </w:rPr>
        <w:t>p</w:t>
      </w:r>
      <w:r w:rsidR="00D516E8" w:rsidRPr="00E83BFA">
        <w:rPr>
          <w:rFonts w:ascii="Bookman Old Style" w:eastAsia="Times New Roman" w:hAnsi="Bookman Old Style" w:cstheme="minorHAnsi"/>
          <w:lang w:eastAsia="pl-PL"/>
        </w:rPr>
        <w:t>rawnego</w:t>
      </w:r>
      <w:r w:rsidRPr="00E83BFA">
        <w:rPr>
          <w:rFonts w:ascii="Bookman Old Style" w:eastAsia="Times New Roman" w:hAnsi="Bookman Old Style" w:cstheme="minorHAnsi"/>
          <w:lang w:eastAsia="pl-PL"/>
        </w:rPr>
        <w:t xml:space="preserve"> i kompletnego </w:t>
      </w:r>
      <w:r>
        <w:rPr>
          <w:rFonts w:ascii="Bookman Old Style" w:eastAsia="Times New Roman" w:hAnsi="Bookman Old Style" w:cstheme="minorHAnsi"/>
          <w:lang w:eastAsia="pl-PL"/>
        </w:rPr>
        <w:t xml:space="preserve">wypełnienia </w:t>
      </w:r>
      <w:r w:rsidR="009D099D">
        <w:rPr>
          <w:rFonts w:ascii="Bookman Old Style" w:eastAsia="Times New Roman" w:hAnsi="Bookman Old Style" w:cstheme="minorHAnsi"/>
          <w:lang w:eastAsia="pl-PL"/>
        </w:rPr>
        <w:t>F</w:t>
      </w:r>
      <w:r>
        <w:rPr>
          <w:rFonts w:ascii="Bookman Old Style" w:eastAsia="Times New Roman" w:hAnsi="Bookman Old Style" w:cstheme="minorHAnsi"/>
          <w:lang w:eastAsia="pl-PL"/>
        </w:rPr>
        <w:t xml:space="preserve">ormularza rejestracyjnego. </w:t>
      </w:r>
    </w:p>
    <w:p w:rsidR="0044032A" w:rsidRPr="007B44F7" w:rsidRDefault="00067B56" w:rsidP="006E4C62">
      <w:pPr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709" w:hanging="425"/>
        <w:jc w:val="both"/>
        <w:rPr>
          <w:rFonts w:ascii="Bookman Old Style" w:eastAsia="Times New Roman" w:hAnsi="Bookman Old Style" w:cstheme="minorHAnsi"/>
          <w:b/>
          <w:lang w:eastAsia="pl-PL"/>
        </w:rPr>
      </w:pPr>
      <w:r w:rsidRPr="00067B56">
        <w:rPr>
          <w:rFonts w:ascii="Bookman Old Style" w:eastAsia="Times New Roman" w:hAnsi="Bookman Old Style" w:cstheme="minorHAnsi"/>
          <w:lang w:eastAsia="pl-PL"/>
        </w:rPr>
        <w:t xml:space="preserve">Użytkownik dokonujący rejestracji </w:t>
      </w:r>
      <w:r>
        <w:rPr>
          <w:rFonts w:ascii="Bookman Old Style" w:eastAsia="Times New Roman" w:hAnsi="Bookman Old Style" w:cstheme="minorHAnsi"/>
          <w:lang w:eastAsia="pl-PL"/>
        </w:rPr>
        <w:t xml:space="preserve">wyraża zgodę na otrzymywanie </w:t>
      </w:r>
      <w:r w:rsidRPr="00067B56">
        <w:rPr>
          <w:rFonts w:ascii="Bookman Old Style" w:eastAsia="Times New Roman" w:hAnsi="Bookman Old Style" w:cstheme="minorHAnsi"/>
          <w:lang w:eastAsia="pl-PL"/>
        </w:rPr>
        <w:t>na adres e-mail podany w Formularzu rejestracyjnym</w:t>
      </w:r>
      <w:r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4B5F1F">
        <w:rPr>
          <w:rFonts w:ascii="Bookman Old Style" w:eastAsia="Times New Roman" w:hAnsi="Bookman Old Style" w:cstheme="minorHAnsi"/>
          <w:lang w:eastAsia="pl-PL"/>
        </w:rPr>
        <w:t xml:space="preserve">od Administratora lub innych zarejestrowanych Użytkowników </w:t>
      </w:r>
      <w:r>
        <w:rPr>
          <w:rFonts w:ascii="Bookman Old Style" w:eastAsia="Times New Roman" w:hAnsi="Bookman Old Style" w:cstheme="minorHAnsi"/>
          <w:lang w:eastAsia="pl-PL"/>
        </w:rPr>
        <w:t xml:space="preserve">informacji zgodnie z zapisami Regulaminu, </w:t>
      </w:r>
      <w:r w:rsidR="000A77E9">
        <w:rPr>
          <w:rFonts w:ascii="Bookman Old Style" w:eastAsia="Times New Roman" w:hAnsi="Bookman Old Style" w:cstheme="minorHAnsi"/>
          <w:lang w:eastAsia="pl-PL"/>
        </w:rPr>
        <w:t xml:space="preserve">w tym </w:t>
      </w:r>
      <w:r>
        <w:rPr>
          <w:rFonts w:ascii="Bookman Old Style" w:eastAsia="Times New Roman" w:hAnsi="Bookman Old Style" w:cstheme="minorHAnsi"/>
          <w:lang w:eastAsia="pl-PL"/>
        </w:rPr>
        <w:t xml:space="preserve">związanych z </w:t>
      </w:r>
      <w:r w:rsidR="000A77E9">
        <w:rPr>
          <w:rFonts w:ascii="Bookman Old Style" w:eastAsia="Times New Roman" w:hAnsi="Bookman Old Style" w:cstheme="minorHAnsi"/>
          <w:lang w:eastAsia="pl-PL"/>
        </w:rPr>
        <w:t xml:space="preserve">dokonanymi przez Użytkownika wpisami na Portalu. </w:t>
      </w:r>
      <w:r w:rsidR="00D9522D" w:rsidRPr="00523372">
        <w:rPr>
          <w:rFonts w:ascii="Bookman Old Style" w:eastAsia="Times New Roman" w:hAnsi="Bookman Old Style" w:cstheme="minorHAnsi"/>
          <w:lang w:eastAsia="pl-PL"/>
        </w:rPr>
        <w:t xml:space="preserve">Użytkownik dokonujący rejestracji </w:t>
      </w:r>
      <w:r w:rsidR="00E83BFA">
        <w:rPr>
          <w:rFonts w:ascii="Bookman Old Style" w:eastAsia="Times New Roman" w:hAnsi="Bookman Old Style" w:cstheme="minorHAnsi"/>
          <w:lang w:eastAsia="pl-PL"/>
        </w:rPr>
        <w:t>może wyrazić</w:t>
      </w:r>
      <w:r w:rsidR="00E83BFA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9522D" w:rsidRPr="00523372">
        <w:rPr>
          <w:rFonts w:ascii="Bookman Old Style" w:eastAsia="Times New Roman" w:hAnsi="Bookman Old Style" w:cstheme="minorHAnsi"/>
          <w:lang w:eastAsia="pl-PL"/>
        </w:rPr>
        <w:t xml:space="preserve">zgodę na otrzymywanie </w:t>
      </w:r>
      <w:r w:rsidR="004B5F1F">
        <w:rPr>
          <w:rFonts w:ascii="Bookman Old Style" w:eastAsia="Times New Roman" w:hAnsi="Bookman Old Style" w:cstheme="minorHAnsi"/>
          <w:lang w:eastAsia="pl-PL"/>
        </w:rPr>
        <w:t xml:space="preserve">od Administratora </w:t>
      </w:r>
      <w:r w:rsidR="000A77E9" w:rsidRPr="000A77E9">
        <w:rPr>
          <w:rFonts w:ascii="Bookman Old Style" w:eastAsia="Times New Roman" w:hAnsi="Bookman Old Style" w:cstheme="minorHAnsi"/>
          <w:lang w:eastAsia="pl-PL"/>
        </w:rPr>
        <w:t>na adres e-mail podany w Formularzu rejestracyjnym</w:t>
      </w:r>
      <w:r w:rsidR="000A77E9">
        <w:rPr>
          <w:rFonts w:ascii="Bookman Old Style" w:eastAsia="Times New Roman" w:hAnsi="Bookman Old Style" w:cstheme="minorHAnsi"/>
          <w:lang w:eastAsia="pl-PL"/>
        </w:rPr>
        <w:t xml:space="preserve"> innych niż wskazane w zdaniu poprzednim </w:t>
      </w:r>
      <w:r w:rsidR="00D9522D" w:rsidRPr="00523372">
        <w:rPr>
          <w:rFonts w:ascii="Bookman Old Style" w:eastAsia="Times New Roman" w:hAnsi="Bookman Old Style" w:cstheme="minorHAnsi"/>
          <w:lang w:eastAsia="pl-PL"/>
        </w:rPr>
        <w:t>informacji związanych z</w:t>
      </w:r>
      <w:r w:rsidR="000A77E9">
        <w:rPr>
          <w:rFonts w:ascii="Bookman Old Style" w:eastAsia="Times New Roman" w:hAnsi="Bookman Old Style" w:cstheme="minorHAnsi"/>
          <w:lang w:eastAsia="pl-PL"/>
        </w:rPr>
        <w:t xml:space="preserve"> funkcjonowaniem Portalu PTT, organizacj</w:t>
      </w:r>
      <w:r w:rsidR="004B5F1F">
        <w:rPr>
          <w:rFonts w:ascii="Bookman Old Style" w:eastAsia="Times New Roman" w:hAnsi="Bookman Old Style" w:cstheme="minorHAnsi"/>
          <w:lang w:eastAsia="pl-PL"/>
        </w:rPr>
        <w:t>ą</w:t>
      </w:r>
      <w:r w:rsidR="000A77E9">
        <w:rPr>
          <w:rFonts w:ascii="Bookman Old Style" w:eastAsia="Times New Roman" w:hAnsi="Bookman Old Style" w:cstheme="minorHAnsi"/>
          <w:lang w:eastAsia="pl-PL"/>
        </w:rPr>
        <w:t xml:space="preserve"> konferencji</w:t>
      </w:r>
      <w:r w:rsidR="004B5F1F">
        <w:rPr>
          <w:rFonts w:ascii="Bookman Old Style" w:eastAsia="Times New Roman" w:hAnsi="Bookman Old Style" w:cstheme="minorHAnsi"/>
          <w:lang w:eastAsia="pl-PL"/>
        </w:rPr>
        <w:t>, szkoleń</w:t>
      </w:r>
      <w:r w:rsidR="000A77E9">
        <w:rPr>
          <w:rFonts w:ascii="Bookman Old Style" w:eastAsia="Times New Roman" w:hAnsi="Bookman Old Style" w:cstheme="minorHAnsi"/>
          <w:lang w:eastAsia="pl-PL"/>
        </w:rPr>
        <w:t xml:space="preserve"> i innych poświęconych lub związanych z tematyką innowacji w gospodarce i transferu technologii.</w:t>
      </w:r>
      <w:r w:rsidR="00814167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7B44F7" w:rsidRPr="00D516E8" w:rsidRDefault="007B44F7" w:rsidP="006E4C62">
      <w:pPr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709" w:hanging="425"/>
        <w:jc w:val="both"/>
        <w:rPr>
          <w:rFonts w:ascii="Bookman Old Style" w:eastAsia="Times New Roman" w:hAnsi="Bookman Old Style" w:cstheme="minorHAnsi"/>
          <w:b/>
          <w:lang w:eastAsia="pl-PL"/>
        </w:rPr>
      </w:pPr>
      <w:r w:rsidRPr="007B44F7">
        <w:rPr>
          <w:rFonts w:ascii="Bookman Old Style" w:eastAsia="Times New Roman" w:hAnsi="Bookman Old Style" w:cstheme="minorHAnsi"/>
          <w:lang w:eastAsia="pl-PL"/>
        </w:rPr>
        <w:t xml:space="preserve">W przypadku poprawnego wypełnienia </w:t>
      </w:r>
      <w:r w:rsidR="009D099D">
        <w:rPr>
          <w:rFonts w:ascii="Bookman Old Style" w:eastAsia="Times New Roman" w:hAnsi="Bookman Old Style" w:cstheme="minorHAnsi"/>
          <w:lang w:eastAsia="pl-PL"/>
        </w:rPr>
        <w:t>F</w:t>
      </w:r>
      <w:r w:rsidRPr="007B44F7">
        <w:rPr>
          <w:rFonts w:ascii="Bookman Old Style" w:eastAsia="Times New Roman" w:hAnsi="Bookman Old Style" w:cstheme="minorHAnsi"/>
          <w:lang w:eastAsia="pl-PL"/>
        </w:rPr>
        <w:t xml:space="preserve">ormularza rejestracyjnego, Użytkownik otrzymuje potwierdzenie rejestracji na Portalu PTT na adres e-mail wskazany w Formularzu rejestracji. Potwierdzenie rejestracji na Portalu PTT </w:t>
      </w:r>
      <w:r w:rsidRPr="00A36A3F">
        <w:rPr>
          <w:rFonts w:ascii="Bookman Old Style" w:eastAsia="Times New Roman" w:hAnsi="Bookman Old Style" w:cstheme="minorHAnsi"/>
          <w:lang w:eastAsia="pl-PL"/>
        </w:rPr>
        <w:t xml:space="preserve">zawiera </w:t>
      </w:r>
      <w:r w:rsidR="00415213" w:rsidRPr="00A36A3F">
        <w:rPr>
          <w:rFonts w:ascii="Bookman Old Style" w:eastAsia="Times New Roman" w:hAnsi="Bookman Old Style" w:cstheme="minorHAnsi"/>
          <w:lang w:eastAsia="pl-PL"/>
        </w:rPr>
        <w:t xml:space="preserve">link aktywacyjny do </w:t>
      </w:r>
      <w:r w:rsidR="00BA1CFA">
        <w:rPr>
          <w:rFonts w:ascii="Bookman Old Style" w:eastAsia="Times New Roman" w:hAnsi="Bookman Old Style" w:cstheme="minorHAnsi"/>
          <w:lang w:eastAsia="pl-PL"/>
        </w:rPr>
        <w:t>P</w:t>
      </w:r>
      <w:r w:rsidR="00415213" w:rsidRPr="00A36A3F">
        <w:rPr>
          <w:rFonts w:ascii="Bookman Old Style" w:eastAsia="Times New Roman" w:hAnsi="Bookman Old Style" w:cstheme="minorHAnsi"/>
          <w:lang w:eastAsia="pl-PL"/>
        </w:rPr>
        <w:t xml:space="preserve">rofilu wraz z </w:t>
      </w:r>
      <w:r w:rsidR="00A36A3F" w:rsidRPr="00A36A3F">
        <w:rPr>
          <w:rFonts w:ascii="Bookman Old Style" w:eastAsia="Times New Roman" w:hAnsi="Bookman Old Style" w:cstheme="minorHAnsi"/>
          <w:lang w:eastAsia="pl-PL"/>
        </w:rPr>
        <w:t xml:space="preserve">potwierdzeniem </w:t>
      </w:r>
      <w:r w:rsidR="00415213" w:rsidRPr="00A36A3F">
        <w:rPr>
          <w:rFonts w:ascii="Bookman Old Style" w:eastAsia="Times New Roman" w:hAnsi="Bookman Old Style" w:cstheme="minorHAnsi"/>
          <w:lang w:eastAsia="pl-PL"/>
        </w:rPr>
        <w:t>login</w:t>
      </w:r>
      <w:r w:rsidR="00A36A3F" w:rsidRPr="00A36A3F">
        <w:rPr>
          <w:rFonts w:ascii="Bookman Old Style" w:eastAsia="Times New Roman" w:hAnsi="Bookman Old Style" w:cstheme="minorHAnsi"/>
          <w:lang w:eastAsia="pl-PL"/>
        </w:rPr>
        <w:t>u</w:t>
      </w:r>
      <w:r w:rsidR="00415213" w:rsidRPr="00A36A3F">
        <w:rPr>
          <w:rFonts w:ascii="Bookman Old Style" w:eastAsia="Times New Roman" w:hAnsi="Bookman Old Style" w:cstheme="minorHAnsi"/>
          <w:lang w:eastAsia="pl-PL"/>
        </w:rPr>
        <w:t xml:space="preserve"> i </w:t>
      </w:r>
      <w:r w:rsidR="00415213" w:rsidRPr="00A36A3F">
        <w:rPr>
          <w:rFonts w:ascii="Bookman Old Style" w:eastAsia="Times New Roman" w:hAnsi="Bookman Old Style" w:cstheme="minorHAnsi"/>
          <w:lang w:eastAsia="pl-PL"/>
        </w:rPr>
        <w:lastRenderedPageBreak/>
        <w:t>hasł</w:t>
      </w:r>
      <w:r w:rsidR="00A36A3F" w:rsidRPr="00A36A3F">
        <w:rPr>
          <w:rFonts w:ascii="Bookman Old Style" w:eastAsia="Times New Roman" w:hAnsi="Bookman Old Style" w:cstheme="minorHAnsi"/>
          <w:lang w:eastAsia="pl-PL"/>
        </w:rPr>
        <w:t>a,</w:t>
      </w:r>
      <w:r w:rsidR="00A36A3F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36A3F" w:rsidRPr="00A36A3F">
        <w:rPr>
          <w:rFonts w:ascii="Bookman Old Style" w:eastAsia="Times New Roman" w:hAnsi="Bookman Old Style" w:cstheme="minorHAnsi"/>
          <w:lang w:eastAsia="pl-PL"/>
        </w:rPr>
        <w:t>które umożliwiają</w:t>
      </w:r>
      <w:r w:rsidRPr="007B44F7">
        <w:rPr>
          <w:rFonts w:ascii="Bookman Old Style" w:eastAsia="Times New Roman" w:hAnsi="Bookman Old Style" w:cstheme="minorHAnsi"/>
          <w:lang w:eastAsia="pl-PL"/>
        </w:rPr>
        <w:t xml:space="preserve"> każdorazowy dostęp i korzystanie z zasobów Portalu, w tym publikowanie / dodawanie wpisów i przeszukiwani</w:t>
      </w:r>
      <w:r>
        <w:rPr>
          <w:rFonts w:ascii="Bookman Old Style" w:eastAsia="Times New Roman" w:hAnsi="Bookman Old Style" w:cstheme="minorHAnsi"/>
          <w:lang w:eastAsia="pl-PL"/>
        </w:rPr>
        <w:t>e</w:t>
      </w:r>
      <w:r w:rsidRPr="007B44F7">
        <w:rPr>
          <w:rFonts w:ascii="Bookman Old Style" w:eastAsia="Times New Roman" w:hAnsi="Bookman Old Style" w:cstheme="minorHAnsi"/>
          <w:lang w:eastAsia="pl-PL"/>
        </w:rPr>
        <w:t xml:space="preserve"> zasobów Portalu</w:t>
      </w:r>
      <w:r>
        <w:rPr>
          <w:rFonts w:ascii="Bookman Old Style" w:eastAsia="Times New Roman" w:hAnsi="Bookman Old Style" w:cstheme="minorHAnsi"/>
          <w:lang w:eastAsia="pl-PL"/>
        </w:rPr>
        <w:t xml:space="preserve">. </w:t>
      </w:r>
    </w:p>
    <w:p w:rsidR="007B44F7" w:rsidRPr="007B44F7" w:rsidRDefault="007B44F7" w:rsidP="004664EE">
      <w:pPr>
        <w:numPr>
          <w:ilvl w:val="0"/>
          <w:numId w:val="4"/>
        </w:numPr>
        <w:tabs>
          <w:tab w:val="clear" w:pos="644"/>
          <w:tab w:val="num" w:pos="709"/>
        </w:tabs>
        <w:spacing w:after="0" w:line="240" w:lineRule="auto"/>
        <w:ind w:left="709" w:hanging="425"/>
        <w:jc w:val="both"/>
        <w:rPr>
          <w:rFonts w:ascii="Bookman Old Style" w:eastAsia="Times New Roman" w:hAnsi="Bookman Old Style" w:cstheme="minorHAnsi"/>
          <w:b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 xml:space="preserve">W wyniku prawidłowo przeprowadzonego procesu rejestracji zostaje utworzony </w:t>
      </w:r>
      <w:r w:rsidR="00BA1CFA">
        <w:rPr>
          <w:rFonts w:ascii="Bookman Old Style" w:eastAsia="Times New Roman" w:hAnsi="Bookman Old Style" w:cstheme="minorHAnsi"/>
          <w:lang w:eastAsia="pl-PL"/>
        </w:rPr>
        <w:t>P</w:t>
      </w:r>
      <w:r>
        <w:rPr>
          <w:rFonts w:ascii="Bookman Old Style" w:eastAsia="Times New Roman" w:hAnsi="Bookman Old Style" w:cstheme="minorHAnsi"/>
          <w:lang w:eastAsia="pl-PL"/>
        </w:rPr>
        <w:t xml:space="preserve">rofil </w:t>
      </w:r>
      <w:r w:rsidRPr="007B44F7">
        <w:rPr>
          <w:rFonts w:ascii="Bookman Old Style" w:eastAsia="Times New Roman" w:hAnsi="Bookman Old Style" w:cstheme="minorHAnsi"/>
          <w:lang w:eastAsia="pl-PL"/>
        </w:rPr>
        <w:t>Użytkownika zarejestrowanego</w:t>
      </w:r>
      <w:r>
        <w:rPr>
          <w:rFonts w:ascii="Bookman Old Style" w:eastAsia="Times New Roman" w:hAnsi="Bookman Old Style" w:cstheme="minorHAnsi"/>
          <w:lang w:eastAsia="pl-PL"/>
        </w:rPr>
        <w:t>.</w:t>
      </w:r>
    </w:p>
    <w:p w:rsidR="005321A0" w:rsidRPr="004664EE" w:rsidRDefault="007B44F7" w:rsidP="007B44F7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b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 xml:space="preserve">Użytkownik zarejestrowany zobowiązany jest we własnym zakresie do ochrony </w:t>
      </w:r>
      <w:r w:rsidR="00D516E8">
        <w:rPr>
          <w:rFonts w:ascii="Bookman Old Style" w:eastAsia="Times New Roman" w:hAnsi="Bookman Old Style" w:cstheme="minorHAnsi"/>
          <w:lang w:eastAsia="pl-PL"/>
        </w:rPr>
        <w:t>login</w:t>
      </w:r>
      <w:r w:rsidR="00A36A3F">
        <w:rPr>
          <w:rFonts w:ascii="Bookman Old Style" w:eastAsia="Times New Roman" w:hAnsi="Bookman Old Style" w:cstheme="minorHAnsi"/>
          <w:lang w:eastAsia="pl-PL"/>
        </w:rPr>
        <w:t>u</w:t>
      </w:r>
      <w:r w:rsidR="005321A0">
        <w:rPr>
          <w:rFonts w:ascii="Bookman Old Style" w:eastAsia="Times New Roman" w:hAnsi="Bookman Old Style" w:cstheme="minorHAnsi"/>
          <w:lang w:eastAsia="pl-PL"/>
        </w:rPr>
        <w:t xml:space="preserve"> i hasła</w:t>
      </w:r>
      <w:r>
        <w:rPr>
          <w:rFonts w:ascii="Bookman Old Style" w:eastAsia="Times New Roman" w:hAnsi="Bookman Old Style" w:cstheme="minorHAnsi"/>
          <w:lang w:eastAsia="pl-PL"/>
        </w:rPr>
        <w:t xml:space="preserve">, o którym mowa w pkt 6 powyżej, celem zapobieżenia nieuprawnionemu dostępowi osób </w:t>
      </w:r>
      <w:r w:rsidR="0064762E">
        <w:rPr>
          <w:rFonts w:ascii="Bookman Old Style" w:eastAsia="Times New Roman" w:hAnsi="Bookman Old Style" w:cstheme="minorHAnsi"/>
          <w:lang w:eastAsia="pl-PL"/>
        </w:rPr>
        <w:t>nieupoważnionych</w:t>
      </w:r>
      <w:r>
        <w:rPr>
          <w:rFonts w:ascii="Bookman Old Style" w:eastAsia="Times New Roman" w:hAnsi="Bookman Old Style" w:cstheme="minorHAnsi"/>
          <w:lang w:eastAsia="pl-PL"/>
        </w:rPr>
        <w:t xml:space="preserve"> do </w:t>
      </w:r>
      <w:r w:rsidR="00BA1CFA">
        <w:rPr>
          <w:rFonts w:ascii="Bookman Old Style" w:eastAsia="Times New Roman" w:hAnsi="Bookman Old Style" w:cstheme="minorHAnsi"/>
          <w:lang w:eastAsia="pl-PL"/>
        </w:rPr>
        <w:t>P</w:t>
      </w:r>
      <w:r>
        <w:rPr>
          <w:rFonts w:ascii="Bookman Old Style" w:eastAsia="Times New Roman" w:hAnsi="Bookman Old Style" w:cstheme="minorHAnsi"/>
          <w:lang w:eastAsia="pl-PL"/>
        </w:rPr>
        <w:t xml:space="preserve">rofilu Użytkownika. </w:t>
      </w:r>
    </w:p>
    <w:p w:rsidR="007B44F7" w:rsidRPr="007B44F7" w:rsidRDefault="007B44F7" w:rsidP="007B44F7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b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 xml:space="preserve">W przypadku </w:t>
      </w:r>
      <w:r w:rsidR="0064762E">
        <w:rPr>
          <w:rFonts w:ascii="Bookman Old Style" w:eastAsia="Times New Roman" w:hAnsi="Bookman Old Style" w:cstheme="minorHAnsi"/>
          <w:lang w:eastAsia="pl-PL"/>
        </w:rPr>
        <w:t xml:space="preserve">powzięcia wiedzy, że </w:t>
      </w:r>
      <w:r w:rsidR="00A36A3F">
        <w:rPr>
          <w:rFonts w:ascii="Bookman Old Style" w:eastAsia="Times New Roman" w:hAnsi="Bookman Old Style" w:cstheme="minorHAnsi"/>
          <w:lang w:eastAsia="pl-PL"/>
        </w:rPr>
        <w:t>login i hasło</w:t>
      </w:r>
      <w:r w:rsidR="0064762E">
        <w:rPr>
          <w:rFonts w:ascii="Bookman Old Style" w:eastAsia="Times New Roman" w:hAnsi="Bookman Old Style" w:cstheme="minorHAnsi"/>
          <w:lang w:eastAsia="pl-PL"/>
        </w:rPr>
        <w:t>, o którym mowa w pk</w:t>
      </w:r>
      <w:r w:rsidR="00A36A3F">
        <w:rPr>
          <w:rFonts w:ascii="Bookman Old Style" w:eastAsia="Times New Roman" w:hAnsi="Bookman Old Style" w:cstheme="minorHAnsi"/>
          <w:lang w:eastAsia="pl-PL"/>
        </w:rPr>
        <w:t xml:space="preserve">t </w:t>
      </w:r>
      <w:r w:rsidR="0064762E">
        <w:rPr>
          <w:rFonts w:ascii="Bookman Old Style" w:eastAsia="Times New Roman" w:hAnsi="Bookman Old Style" w:cstheme="minorHAnsi"/>
          <w:lang w:eastAsia="pl-PL"/>
        </w:rPr>
        <w:t xml:space="preserve">6 jest w posiadaniu osoby nieuprawnionej, Użytkownik zobowiązany jest poinformować o tym niezwłocznie Administratora (poprzez </w:t>
      </w:r>
      <w:r w:rsidR="00D143D7" w:rsidRPr="00D143D7">
        <w:rPr>
          <w:rFonts w:ascii="Bookman Old Style" w:eastAsia="Times New Roman" w:hAnsi="Bookman Old Style" w:cstheme="minorHAnsi"/>
          <w:lang w:eastAsia="pl-PL"/>
        </w:rPr>
        <w:t xml:space="preserve">Formularz kontaktowy dostępny na Portalu PTT </w:t>
      </w:r>
      <w:r w:rsidR="00D516E8">
        <w:rPr>
          <w:rFonts w:ascii="Bookman Old Style" w:eastAsia="Times New Roman" w:hAnsi="Bookman Old Style" w:cstheme="minorHAnsi"/>
          <w:lang w:eastAsia="pl-PL"/>
        </w:rPr>
        <w:t>na stronie głównej</w:t>
      </w:r>
      <w:r w:rsidR="0064762E">
        <w:rPr>
          <w:rFonts w:ascii="Bookman Old Style" w:eastAsia="Times New Roman" w:hAnsi="Bookman Old Style" w:cstheme="minorHAnsi"/>
          <w:lang w:eastAsia="pl-PL"/>
        </w:rPr>
        <w:t xml:space="preserve">) celem zablokowania </w:t>
      </w:r>
      <w:r w:rsidR="00BA1CFA">
        <w:rPr>
          <w:rFonts w:ascii="Bookman Old Style" w:eastAsia="Times New Roman" w:hAnsi="Bookman Old Style" w:cstheme="minorHAnsi"/>
          <w:lang w:eastAsia="pl-PL"/>
        </w:rPr>
        <w:t>P</w:t>
      </w:r>
      <w:r w:rsidR="0064762E">
        <w:rPr>
          <w:rFonts w:ascii="Bookman Old Style" w:eastAsia="Times New Roman" w:hAnsi="Bookman Old Style" w:cstheme="minorHAnsi"/>
          <w:lang w:eastAsia="pl-PL"/>
        </w:rPr>
        <w:t xml:space="preserve">rofilu </w:t>
      </w:r>
      <w:r w:rsidR="00BA1CFA">
        <w:rPr>
          <w:rFonts w:ascii="Bookman Old Style" w:eastAsia="Times New Roman" w:hAnsi="Bookman Old Style" w:cstheme="minorHAnsi"/>
          <w:lang w:eastAsia="pl-PL"/>
        </w:rPr>
        <w:t>U</w:t>
      </w:r>
      <w:r w:rsidR="0064762E">
        <w:rPr>
          <w:rFonts w:ascii="Bookman Old Style" w:eastAsia="Times New Roman" w:hAnsi="Bookman Old Style" w:cstheme="minorHAnsi"/>
          <w:lang w:eastAsia="pl-PL"/>
        </w:rPr>
        <w:t>żytkownika lub powzi</w:t>
      </w:r>
      <w:r w:rsidR="00D143D7">
        <w:rPr>
          <w:rFonts w:ascii="Bookman Old Style" w:eastAsia="Times New Roman" w:hAnsi="Bookman Old Style" w:cstheme="minorHAnsi"/>
          <w:lang w:eastAsia="pl-PL"/>
        </w:rPr>
        <w:t>ęcia innych ustalonych działań.</w:t>
      </w:r>
      <w:r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64762E">
        <w:rPr>
          <w:rFonts w:ascii="Bookman Old Style" w:eastAsia="Times New Roman" w:hAnsi="Bookman Old Style" w:cstheme="minorHAnsi"/>
          <w:lang w:eastAsia="pl-PL"/>
        </w:rPr>
        <w:t>Zasady post</w:t>
      </w:r>
      <w:r w:rsidR="00AA57A5">
        <w:rPr>
          <w:rFonts w:ascii="Bookman Old Style" w:eastAsia="Times New Roman" w:hAnsi="Bookman Old Style" w:cstheme="minorHAnsi"/>
          <w:lang w:eastAsia="pl-PL"/>
        </w:rPr>
        <w:t>ę</w:t>
      </w:r>
      <w:r w:rsidR="0064762E">
        <w:rPr>
          <w:rFonts w:ascii="Bookman Old Style" w:eastAsia="Times New Roman" w:hAnsi="Bookman Old Style" w:cstheme="minorHAnsi"/>
          <w:lang w:eastAsia="pl-PL"/>
        </w:rPr>
        <w:t>powania w</w:t>
      </w:r>
      <w:r>
        <w:rPr>
          <w:rFonts w:ascii="Bookman Old Style" w:eastAsia="Times New Roman" w:hAnsi="Bookman Old Style" w:cstheme="minorHAnsi"/>
          <w:lang w:eastAsia="pl-PL"/>
        </w:rPr>
        <w:t xml:space="preserve"> przypadku</w:t>
      </w:r>
      <w:r w:rsidR="001B598F">
        <w:rPr>
          <w:rFonts w:ascii="Bookman Old Style" w:eastAsia="Times New Roman" w:hAnsi="Bookman Old Style" w:cstheme="minorHAnsi"/>
          <w:lang w:eastAsia="pl-PL"/>
        </w:rPr>
        <w:t xml:space="preserve">, gdy Użytkownik chce dokonać zmiany </w:t>
      </w:r>
      <w:r w:rsidR="005321A0">
        <w:rPr>
          <w:rFonts w:ascii="Bookman Old Style" w:eastAsia="Times New Roman" w:hAnsi="Bookman Old Style" w:cstheme="minorHAnsi"/>
          <w:lang w:eastAsia="pl-PL"/>
        </w:rPr>
        <w:t xml:space="preserve">loginu lub </w:t>
      </w:r>
      <w:r w:rsidR="00A36A3F">
        <w:rPr>
          <w:rFonts w:ascii="Bookman Old Style" w:eastAsia="Times New Roman" w:hAnsi="Bookman Old Style" w:cstheme="minorHAnsi"/>
          <w:lang w:eastAsia="pl-PL"/>
        </w:rPr>
        <w:t>hasła</w:t>
      </w:r>
      <w:r w:rsidR="001B598F">
        <w:rPr>
          <w:rFonts w:ascii="Bookman Old Style" w:eastAsia="Times New Roman" w:hAnsi="Bookman Old Style" w:cstheme="minorHAnsi"/>
          <w:lang w:eastAsia="pl-PL"/>
        </w:rPr>
        <w:t>, o którym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A36A3F">
        <w:rPr>
          <w:rFonts w:ascii="Bookman Old Style" w:eastAsia="Times New Roman" w:hAnsi="Bookman Old Style" w:cstheme="minorHAnsi"/>
          <w:lang w:eastAsia="pl-PL"/>
        </w:rPr>
        <w:t xml:space="preserve">mowa </w:t>
      </w:r>
      <w:r w:rsidR="001B598F">
        <w:rPr>
          <w:rFonts w:ascii="Bookman Old Style" w:eastAsia="Times New Roman" w:hAnsi="Bookman Old Style" w:cstheme="minorHAnsi"/>
          <w:lang w:eastAsia="pl-PL"/>
        </w:rPr>
        <w:t xml:space="preserve">w pkt 6 powyżej lub zapomniał </w:t>
      </w:r>
      <w:r w:rsidR="005321A0">
        <w:rPr>
          <w:rFonts w:ascii="Bookman Old Style" w:eastAsia="Times New Roman" w:hAnsi="Bookman Old Style" w:cstheme="minorHAnsi"/>
          <w:lang w:eastAsia="pl-PL"/>
        </w:rPr>
        <w:t xml:space="preserve">loginu lub </w:t>
      </w:r>
      <w:r w:rsidR="00A36A3F">
        <w:rPr>
          <w:rFonts w:ascii="Bookman Old Style" w:eastAsia="Times New Roman" w:hAnsi="Bookman Old Style" w:cstheme="minorHAnsi"/>
          <w:lang w:eastAsia="pl-PL"/>
        </w:rPr>
        <w:t>hasła</w:t>
      </w:r>
      <w:r w:rsidR="001B598F">
        <w:rPr>
          <w:rFonts w:ascii="Bookman Old Style" w:eastAsia="Times New Roman" w:hAnsi="Bookman Old Style" w:cstheme="minorHAnsi"/>
          <w:lang w:eastAsia="pl-PL"/>
        </w:rPr>
        <w:t xml:space="preserve">, o którym mowa w pkt 6 powyżej zawarte są na Portalu w </w:t>
      </w:r>
      <w:r w:rsidR="00BA1CFA">
        <w:rPr>
          <w:rFonts w:ascii="Bookman Old Style" w:eastAsia="Times New Roman" w:hAnsi="Bookman Old Style" w:cstheme="minorHAnsi"/>
          <w:lang w:eastAsia="pl-PL"/>
        </w:rPr>
        <w:t>P</w:t>
      </w:r>
      <w:r w:rsidR="0023113D">
        <w:rPr>
          <w:rFonts w:ascii="Bookman Old Style" w:eastAsia="Times New Roman" w:hAnsi="Bookman Old Style" w:cstheme="minorHAnsi"/>
          <w:lang w:eastAsia="pl-PL"/>
        </w:rPr>
        <w:t>rofilu Użytkownika</w:t>
      </w:r>
      <w:r w:rsidR="001B598F">
        <w:rPr>
          <w:rFonts w:ascii="Bookman Old Style" w:eastAsia="Times New Roman" w:hAnsi="Bookman Old Style" w:cstheme="minorHAnsi"/>
          <w:lang w:eastAsia="pl-PL"/>
        </w:rPr>
        <w:t xml:space="preserve"> lub prezentowane są podczas procesu </w:t>
      </w:r>
      <w:r w:rsidR="00A36A3F">
        <w:rPr>
          <w:rFonts w:ascii="Bookman Old Style" w:eastAsia="Times New Roman" w:hAnsi="Bookman Old Style" w:cstheme="minorHAnsi"/>
          <w:lang w:eastAsia="pl-PL"/>
        </w:rPr>
        <w:t xml:space="preserve">logowania </w:t>
      </w:r>
      <w:r w:rsidR="001B598F">
        <w:rPr>
          <w:rFonts w:ascii="Bookman Old Style" w:eastAsia="Times New Roman" w:hAnsi="Bookman Old Style" w:cstheme="minorHAnsi"/>
          <w:lang w:eastAsia="pl-PL"/>
        </w:rPr>
        <w:t xml:space="preserve">do </w:t>
      </w:r>
      <w:r w:rsidR="00BA1CFA">
        <w:rPr>
          <w:rFonts w:ascii="Bookman Old Style" w:eastAsia="Times New Roman" w:hAnsi="Bookman Old Style" w:cstheme="minorHAnsi"/>
          <w:lang w:eastAsia="pl-PL"/>
        </w:rPr>
        <w:t>P</w:t>
      </w:r>
      <w:r w:rsidR="001B598F">
        <w:rPr>
          <w:rFonts w:ascii="Bookman Old Style" w:eastAsia="Times New Roman" w:hAnsi="Bookman Old Style" w:cstheme="minorHAnsi"/>
          <w:lang w:eastAsia="pl-PL"/>
        </w:rPr>
        <w:t>rofilu Użytkownika.</w:t>
      </w:r>
    </w:p>
    <w:p w:rsidR="00D9522D" w:rsidRPr="00523372" w:rsidRDefault="00775D1E" w:rsidP="00154204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b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>Użytkownik zarejes</w:t>
      </w:r>
      <w:r w:rsidR="00D9522D" w:rsidRPr="00523372">
        <w:rPr>
          <w:rFonts w:ascii="Bookman Old Style" w:eastAsia="Times New Roman" w:hAnsi="Bookman Old Style" w:cstheme="minorHAnsi"/>
          <w:lang w:eastAsia="pl-PL"/>
        </w:rPr>
        <w:t>trowany ma prawo do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: nieograniczonego dostępu i korzystania z </w:t>
      </w:r>
      <w:r w:rsidR="00154204">
        <w:rPr>
          <w:rFonts w:ascii="Bookman Old Style" w:eastAsia="Times New Roman" w:hAnsi="Bookman Old Style" w:cstheme="minorHAnsi"/>
          <w:lang w:eastAsia="pl-PL"/>
        </w:rPr>
        <w:t>zasobów Portalu</w:t>
      </w:r>
      <w:r w:rsidRPr="00523372">
        <w:rPr>
          <w:rFonts w:ascii="Bookman Old Style" w:eastAsia="Times New Roman" w:hAnsi="Bookman Old Style" w:cstheme="minorHAnsi"/>
          <w:lang w:eastAsia="pl-PL"/>
        </w:rPr>
        <w:t>,</w:t>
      </w:r>
      <w:r w:rsidR="00154204">
        <w:rPr>
          <w:rFonts w:ascii="Bookman Old Style" w:eastAsia="Times New Roman" w:hAnsi="Bookman Old Style" w:cstheme="minorHAnsi"/>
          <w:lang w:eastAsia="pl-PL"/>
        </w:rPr>
        <w:t xml:space="preserve"> w tym publikowania </w:t>
      </w:r>
      <w:r w:rsidR="00020544">
        <w:rPr>
          <w:rFonts w:ascii="Bookman Old Style" w:eastAsia="Times New Roman" w:hAnsi="Bookman Old Style" w:cstheme="minorHAnsi"/>
          <w:lang w:eastAsia="pl-PL"/>
        </w:rPr>
        <w:t xml:space="preserve">/ 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dodawania wpisów </w:t>
      </w:r>
      <w:r w:rsidR="00154204">
        <w:rPr>
          <w:rFonts w:ascii="Bookman Old Style" w:eastAsia="Times New Roman" w:hAnsi="Bookman Old Style" w:cstheme="minorHAnsi"/>
          <w:lang w:eastAsia="pl-PL"/>
        </w:rPr>
        <w:t xml:space="preserve">i </w:t>
      </w:r>
      <w:r w:rsidRPr="00523372">
        <w:rPr>
          <w:rFonts w:ascii="Bookman Old Style" w:eastAsia="Times New Roman" w:hAnsi="Bookman Old Style" w:cstheme="minorHAnsi"/>
          <w:lang w:eastAsia="pl-PL"/>
        </w:rPr>
        <w:t>przeszukiwania zasobów</w:t>
      </w:r>
      <w:r w:rsidR="00154204">
        <w:rPr>
          <w:rFonts w:ascii="Bookman Old Style" w:eastAsia="Times New Roman" w:hAnsi="Bookman Old Style" w:cstheme="minorHAnsi"/>
          <w:lang w:eastAsia="pl-PL"/>
        </w:rPr>
        <w:t xml:space="preserve"> Portalu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. 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 xml:space="preserve">Użytkownik </w:t>
      </w:r>
      <w:r w:rsidR="005321A0">
        <w:rPr>
          <w:rFonts w:ascii="Bookman Old Style" w:eastAsia="Times New Roman" w:hAnsi="Bookman Old Style" w:cstheme="minorHAnsi"/>
          <w:lang w:eastAsia="pl-PL"/>
        </w:rPr>
        <w:t xml:space="preserve">zarejestrowany </w:t>
      </w:r>
      <w:r w:rsidR="00D80BAD">
        <w:rPr>
          <w:rFonts w:ascii="Bookman Old Style" w:eastAsia="Times New Roman" w:hAnsi="Bookman Old Style" w:cstheme="minorHAnsi"/>
          <w:lang w:eastAsia="pl-PL"/>
        </w:rPr>
        <w:t>dokonując wpisu akceptuje fakt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>, że wprowadzane przez niego dane</w:t>
      </w:r>
      <w:r w:rsidR="00D80BAD">
        <w:rPr>
          <w:rFonts w:ascii="Bookman Old Style" w:eastAsia="Times New Roman" w:hAnsi="Bookman Old Style" w:cstheme="minorHAnsi"/>
          <w:lang w:eastAsia="pl-PL"/>
        </w:rPr>
        <w:t>, materiał</w:t>
      </w:r>
      <w:r w:rsidR="00AA57A5">
        <w:rPr>
          <w:rFonts w:ascii="Bookman Old Style" w:eastAsia="Times New Roman" w:hAnsi="Bookman Old Style" w:cstheme="minorHAnsi"/>
          <w:lang w:eastAsia="pl-PL"/>
        </w:rPr>
        <w:t>y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 lub informacje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 xml:space="preserve"> są dostępne dla innych zarejestrowanych Użytkowników</w:t>
      </w:r>
      <w:r w:rsidR="00D80BAD">
        <w:rPr>
          <w:rFonts w:ascii="Bookman Old Style" w:eastAsia="Times New Roman" w:hAnsi="Bookman Old Style" w:cstheme="minorHAnsi"/>
          <w:lang w:eastAsia="pl-PL"/>
        </w:rPr>
        <w:t>.</w:t>
      </w:r>
    </w:p>
    <w:p w:rsidR="009F18E2" w:rsidRPr="00D80BAD" w:rsidRDefault="00D9522D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Użytkownik </w:t>
      </w:r>
      <w:r w:rsidR="00020544">
        <w:rPr>
          <w:rFonts w:ascii="Bookman Old Style" w:eastAsia="Times New Roman" w:hAnsi="Bookman Old Style" w:cstheme="minorHAnsi"/>
          <w:lang w:eastAsia="pl-PL"/>
        </w:rPr>
        <w:t xml:space="preserve">zarejestrowany 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ma </w:t>
      </w:r>
      <w:r w:rsidR="0044032A" w:rsidRPr="00523372" w:rsidDel="00020544">
        <w:rPr>
          <w:rFonts w:ascii="Bookman Old Style" w:eastAsia="Times New Roman" w:hAnsi="Bookman Old Style" w:cstheme="minorHAnsi"/>
          <w:lang w:eastAsia="pl-PL"/>
        </w:rPr>
        <w:t>możliwość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dokonania wpisów </w:t>
      </w:r>
      <w:r w:rsidR="001B598F">
        <w:rPr>
          <w:rFonts w:ascii="Bookman Old Style" w:eastAsia="Times New Roman" w:hAnsi="Bookman Old Style" w:cstheme="minorHAnsi"/>
          <w:lang w:eastAsia="pl-PL"/>
        </w:rPr>
        <w:t xml:space="preserve">do zasobów Portalu PTT 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>na jednym</w:t>
      </w:r>
      <w:r w:rsidR="0044032A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lub więcej z trzech poziomów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: 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 w:rsidR="007B44F7" w:rsidRPr="00523372" w:rsidDel="00020544">
        <w:rPr>
          <w:rFonts w:ascii="Bookman Old Style" w:eastAsia="Times New Roman" w:hAnsi="Bookman Old Style" w:cstheme="minorHAnsi"/>
          <w:lang w:eastAsia="pl-PL"/>
        </w:rPr>
        <w:t>awca</w:t>
      </w:r>
      <w:r w:rsidR="0044032A" w:rsidRPr="00523372" w:rsidDel="00020544">
        <w:rPr>
          <w:rFonts w:ascii="Bookman Old Style" w:eastAsia="Times New Roman" w:hAnsi="Bookman Old Style" w:cstheme="minorHAnsi"/>
          <w:lang w:eastAsia="pl-PL"/>
        </w:rPr>
        <w:t>,</w:t>
      </w:r>
      <w:r w:rsidR="00F35964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="007B44F7" w:rsidRPr="00523372" w:rsidDel="00020544">
        <w:rPr>
          <w:rFonts w:ascii="Bookman Old Style" w:eastAsia="Times New Roman" w:hAnsi="Bookman Old Style" w:cstheme="minorHAnsi"/>
          <w:lang w:eastAsia="pl-PL"/>
        </w:rPr>
        <w:t>iorca</w:t>
      </w:r>
      <w:r w:rsidR="00F35964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, </w:t>
      </w:r>
      <w:r w:rsidR="00640331">
        <w:rPr>
          <w:rFonts w:ascii="Bookman Old Style" w:eastAsia="Times New Roman" w:hAnsi="Bookman Old Style" w:cstheme="minorHAnsi"/>
          <w:lang w:eastAsia="pl-PL"/>
        </w:rPr>
        <w:t>E</w:t>
      </w:r>
      <w:r w:rsidR="007B44F7" w:rsidRPr="00523372" w:rsidDel="00020544">
        <w:rPr>
          <w:rFonts w:ascii="Bookman Old Style" w:eastAsia="Times New Roman" w:hAnsi="Bookman Old Style" w:cstheme="minorHAnsi"/>
          <w:lang w:eastAsia="pl-PL"/>
        </w:rPr>
        <w:t>kspert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B44F7">
        <w:rPr>
          <w:rFonts w:ascii="Bookman Old Style" w:eastAsia="Times New Roman" w:hAnsi="Bookman Old Style" w:cstheme="minorHAnsi"/>
          <w:lang w:eastAsia="pl-PL"/>
        </w:rPr>
        <w:t>poprzez wypełnienie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odpowiedni</w:t>
      </w:r>
      <w:r w:rsidR="007B44F7">
        <w:rPr>
          <w:rFonts w:ascii="Bookman Old Style" w:eastAsia="Times New Roman" w:hAnsi="Bookman Old Style" w:cstheme="minorHAnsi"/>
          <w:lang w:eastAsia="pl-PL"/>
        </w:rPr>
        <w:t>ego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formularz</w:t>
      </w:r>
      <w:r w:rsidR="007B44F7">
        <w:rPr>
          <w:rFonts w:ascii="Bookman Old Style" w:eastAsia="Times New Roman" w:hAnsi="Bookman Old Style" w:cstheme="minorHAnsi"/>
          <w:lang w:eastAsia="pl-PL"/>
        </w:rPr>
        <w:t>a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B44F7" w:rsidRPr="00523372" w:rsidDel="00020544">
        <w:rPr>
          <w:rFonts w:ascii="Bookman Old Style" w:eastAsia="Times New Roman" w:hAnsi="Bookman Old Style" w:cstheme="minorHAnsi"/>
          <w:lang w:eastAsia="pl-PL"/>
        </w:rPr>
        <w:t>dostępn</w:t>
      </w:r>
      <w:r w:rsidR="007B44F7">
        <w:rPr>
          <w:rFonts w:ascii="Bookman Old Style" w:eastAsia="Times New Roman" w:hAnsi="Bookman Old Style" w:cstheme="minorHAnsi"/>
          <w:lang w:eastAsia="pl-PL"/>
        </w:rPr>
        <w:t xml:space="preserve">ego 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na </w:t>
      </w:r>
      <w:r w:rsidR="00BC564D" w:rsidRPr="00523372" w:rsidDel="00020544">
        <w:rPr>
          <w:rFonts w:ascii="Bookman Old Style" w:eastAsia="Times New Roman" w:hAnsi="Bookman Old Style" w:cstheme="minorHAnsi"/>
          <w:lang w:eastAsia="pl-PL"/>
        </w:rPr>
        <w:t>P</w:t>
      </w:r>
      <w:r w:rsidRPr="00523372" w:rsidDel="00020544">
        <w:rPr>
          <w:rFonts w:ascii="Bookman Old Style" w:eastAsia="Times New Roman" w:hAnsi="Bookman Old Style" w:cstheme="minorHAnsi"/>
          <w:lang w:eastAsia="pl-PL"/>
        </w:rPr>
        <w:t>ortalu</w:t>
      </w:r>
      <w:r w:rsidR="00BC564D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PTT</w:t>
      </w:r>
      <w:r w:rsidR="00F35964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(Formularz </w:t>
      </w:r>
      <w:r w:rsidR="00AA57A5">
        <w:rPr>
          <w:rFonts w:ascii="Bookman Old Style" w:eastAsia="Times New Roman" w:hAnsi="Bookman Old Style" w:cstheme="minorHAnsi"/>
          <w:lang w:eastAsia="pl-PL"/>
        </w:rPr>
        <w:t>karty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F35964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technologii, Formularz zgłoszenia </w:t>
      </w:r>
      <w:r w:rsidR="0044032A" w:rsidRPr="00523372" w:rsidDel="00020544">
        <w:rPr>
          <w:rFonts w:ascii="Bookman Old Style" w:eastAsia="Times New Roman" w:hAnsi="Bookman Old Style" w:cstheme="minorHAnsi"/>
          <w:lang w:eastAsia="pl-PL"/>
        </w:rPr>
        <w:t>zapotrzebowania na technologię</w:t>
      </w:r>
      <w:r w:rsidR="00F35964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, Formularz </w:t>
      </w:r>
      <w:r w:rsidR="00640331">
        <w:rPr>
          <w:rFonts w:ascii="Bookman Old Style" w:eastAsia="Times New Roman" w:hAnsi="Bookman Old Style" w:cstheme="minorHAnsi"/>
          <w:lang w:eastAsia="pl-PL"/>
        </w:rPr>
        <w:t>E</w:t>
      </w:r>
      <w:r w:rsidR="00F35964" w:rsidRPr="00523372" w:rsidDel="00020544">
        <w:rPr>
          <w:rFonts w:ascii="Bookman Old Style" w:eastAsia="Times New Roman" w:hAnsi="Bookman Old Style" w:cstheme="minorHAnsi"/>
          <w:lang w:eastAsia="pl-PL"/>
        </w:rPr>
        <w:t>ksperta). Każdorazowo Użytkownik jest informowany drog</w:t>
      </w:r>
      <w:r w:rsidR="00F06B3A" w:rsidRPr="00523372" w:rsidDel="00020544">
        <w:rPr>
          <w:rFonts w:ascii="Bookman Old Style" w:eastAsia="Times New Roman" w:hAnsi="Bookman Old Style" w:cstheme="minorHAnsi"/>
          <w:lang w:eastAsia="pl-PL"/>
        </w:rPr>
        <w:t>ą</w:t>
      </w:r>
      <w:r w:rsidR="00F35964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1B598F">
        <w:rPr>
          <w:rFonts w:ascii="Bookman Old Style" w:eastAsia="Times New Roman" w:hAnsi="Bookman Old Style" w:cstheme="minorHAnsi"/>
          <w:lang w:eastAsia="pl-PL"/>
        </w:rPr>
        <w:t>e-mail</w:t>
      </w:r>
      <w:r w:rsidR="001B598F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F35964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o przyjęciu zgłoszenia, zaakceptowaniu </w:t>
      </w:r>
      <w:r w:rsidR="0075301A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zgłoszenia i publikacji </w:t>
      </w:r>
      <w:r w:rsidR="00AA57A5">
        <w:rPr>
          <w:rFonts w:ascii="Bookman Old Style" w:eastAsia="Times New Roman" w:hAnsi="Bookman Old Style" w:cstheme="minorHAnsi"/>
          <w:lang w:eastAsia="pl-PL"/>
        </w:rPr>
        <w:t>na Portalu PTT</w:t>
      </w:r>
      <w:r w:rsidR="0075301A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prze</w:t>
      </w:r>
      <w:r w:rsidR="0044032A" w:rsidRPr="00523372" w:rsidDel="00020544">
        <w:rPr>
          <w:rFonts w:ascii="Bookman Old Style" w:eastAsia="Times New Roman" w:hAnsi="Bookman Old Style" w:cstheme="minorHAnsi"/>
          <w:lang w:eastAsia="pl-PL"/>
        </w:rPr>
        <w:t>z</w:t>
      </w:r>
      <w:r w:rsidR="0075301A" w:rsidRPr="00523372" w:rsidDel="0002054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44032A" w:rsidRPr="00523372" w:rsidDel="00020544">
        <w:rPr>
          <w:rFonts w:ascii="Bookman Old Style" w:eastAsia="Times New Roman" w:hAnsi="Bookman Old Style" w:cstheme="minorHAnsi"/>
          <w:lang w:eastAsia="pl-PL"/>
        </w:rPr>
        <w:t>Administratora</w:t>
      </w:r>
      <w:r w:rsidR="0075301A" w:rsidRPr="00523372" w:rsidDel="00020544">
        <w:rPr>
          <w:rFonts w:ascii="Bookman Old Style" w:eastAsia="Times New Roman" w:hAnsi="Bookman Old Style" w:cstheme="minorHAnsi"/>
          <w:lang w:eastAsia="pl-PL"/>
        </w:rPr>
        <w:t>.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E279A6" w:rsidRDefault="00E279A6" w:rsidP="00523372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Użytkownik 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zarejestrowany 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ma prawo do zamieszczenia na </w:t>
      </w:r>
      <w:r w:rsidR="00BC564D" w:rsidRPr="00523372">
        <w:rPr>
          <w:rFonts w:ascii="Bookman Old Style" w:eastAsia="Times New Roman" w:hAnsi="Bookman Old Style" w:cstheme="minorHAnsi"/>
          <w:lang w:eastAsia="pl-PL"/>
        </w:rPr>
        <w:t>P</w:t>
      </w:r>
      <w:r w:rsidRPr="00523372">
        <w:rPr>
          <w:rFonts w:ascii="Bookman Old Style" w:eastAsia="Times New Roman" w:hAnsi="Bookman Old Style" w:cstheme="minorHAnsi"/>
          <w:lang w:eastAsia="pl-PL"/>
        </w:rPr>
        <w:t>ortalu</w:t>
      </w:r>
      <w:r w:rsidR="00BC564D" w:rsidRPr="00523372">
        <w:rPr>
          <w:rFonts w:ascii="Bookman Old Style" w:eastAsia="Times New Roman" w:hAnsi="Bookman Old Style" w:cstheme="minorHAnsi"/>
          <w:lang w:eastAsia="pl-PL"/>
        </w:rPr>
        <w:t xml:space="preserve"> PTT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 informacji w postaci załączników umieszczanych w odpowiednich polach formularza np. referencje, </w:t>
      </w:r>
      <w:proofErr w:type="spellStart"/>
      <w:r w:rsidRPr="00523372">
        <w:rPr>
          <w:rFonts w:ascii="Bookman Old Style" w:eastAsia="Times New Roman" w:hAnsi="Bookman Old Style" w:cstheme="minorHAnsi"/>
          <w:lang w:eastAsia="pl-PL"/>
        </w:rPr>
        <w:t>scany</w:t>
      </w:r>
      <w:proofErr w:type="spellEnd"/>
      <w:r w:rsidRPr="00523372">
        <w:rPr>
          <w:rFonts w:ascii="Bookman Old Style" w:eastAsia="Times New Roman" w:hAnsi="Bookman Old Style" w:cstheme="minorHAnsi"/>
          <w:lang w:eastAsia="pl-PL"/>
        </w:rPr>
        <w:t xml:space="preserve"> patentów, schematy technologii. </w:t>
      </w:r>
      <w:r w:rsidR="002A28F5" w:rsidRPr="00523372">
        <w:rPr>
          <w:rFonts w:ascii="Bookman Old Style" w:eastAsia="Times New Roman" w:hAnsi="Bookman Old Style" w:cstheme="minorHAnsi"/>
          <w:lang w:eastAsia="pl-PL"/>
        </w:rPr>
        <w:t>Pojedynczy załącznik nie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523372">
        <w:rPr>
          <w:rFonts w:ascii="Bookman Old Style" w:eastAsia="Times New Roman" w:hAnsi="Bookman Old Style" w:cstheme="minorHAnsi"/>
          <w:lang w:eastAsia="pl-PL"/>
        </w:rPr>
        <w:t>mo</w:t>
      </w:r>
      <w:r w:rsidR="002A28F5" w:rsidRPr="00523372">
        <w:rPr>
          <w:rFonts w:ascii="Bookman Old Style" w:eastAsia="Times New Roman" w:hAnsi="Bookman Old Style" w:cstheme="minorHAnsi"/>
          <w:lang w:eastAsia="pl-PL"/>
        </w:rPr>
        <w:t>że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przekraczać </w:t>
      </w:r>
      <w:r w:rsidR="00D72F87" w:rsidRPr="00523372">
        <w:rPr>
          <w:rFonts w:ascii="Bookman Old Style" w:eastAsia="Times New Roman" w:hAnsi="Bookman Old Style" w:cstheme="minorHAnsi"/>
          <w:lang w:eastAsia="pl-PL"/>
        </w:rPr>
        <w:t>100MB</w:t>
      </w:r>
      <w:r w:rsidR="00BA385E" w:rsidRPr="00523372">
        <w:rPr>
          <w:rFonts w:ascii="Bookman Old Style" w:eastAsia="Times New Roman" w:hAnsi="Bookman Old Style" w:cstheme="minorHAnsi"/>
          <w:lang w:eastAsia="pl-PL"/>
        </w:rPr>
        <w:t>.</w:t>
      </w:r>
    </w:p>
    <w:p w:rsidR="00D100F5" w:rsidRPr="000C2EA2" w:rsidRDefault="00D100F5" w:rsidP="000C2EA2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>Użytkownik nie może zamieszczać na Portalu PTT materiałów zawierających treści wskazane w § 2 pkt 7</w:t>
      </w:r>
      <w:r w:rsidR="005321A0">
        <w:rPr>
          <w:rFonts w:ascii="Bookman Old Style" w:eastAsia="Times New Roman" w:hAnsi="Bookman Old Style" w:cstheme="minorHAnsi"/>
          <w:lang w:eastAsia="pl-PL"/>
        </w:rPr>
        <w:t>,</w:t>
      </w:r>
      <w:r>
        <w:rPr>
          <w:rFonts w:ascii="Bookman Old Style" w:eastAsia="Times New Roman" w:hAnsi="Bookman Old Style" w:cstheme="minorHAnsi"/>
          <w:lang w:eastAsia="pl-PL"/>
        </w:rPr>
        <w:t xml:space="preserve"> a także </w:t>
      </w:r>
      <w:r w:rsidR="000C2EA2">
        <w:rPr>
          <w:rFonts w:ascii="Bookman Old Style" w:eastAsia="Times New Roman" w:hAnsi="Bookman Old Style" w:cstheme="minorHAnsi"/>
          <w:lang w:eastAsia="pl-PL"/>
        </w:rPr>
        <w:t>jakichkolwiek</w:t>
      </w:r>
      <w:r w:rsidR="00B3476D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0C2EA2">
        <w:rPr>
          <w:rFonts w:ascii="Bookman Old Style" w:eastAsia="Times New Roman" w:hAnsi="Bookman Old Style" w:cstheme="minorHAnsi"/>
          <w:lang w:eastAsia="pl-PL"/>
        </w:rPr>
        <w:t xml:space="preserve">materiałów </w:t>
      </w:r>
      <w:r w:rsidR="00FB1402">
        <w:rPr>
          <w:rFonts w:ascii="Bookman Old Style" w:eastAsia="Times New Roman" w:hAnsi="Bookman Old Style" w:cstheme="minorHAnsi"/>
          <w:lang w:eastAsia="pl-PL"/>
        </w:rPr>
        <w:t xml:space="preserve">lub </w:t>
      </w:r>
      <w:proofErr w:type="spellStart"/>
      <w:r w:rsidR="00FB1402">
        <w:rPr>
          <w:rFonts w:ascii="Bookman Old Style" w:eastAsia="Times New Roman" w:hAnsi="Bookman Old Style" w:cstheme="minorHAnsi"/>
          <w:lang w:eastAsia="pl-PL"/>
        </w:rPr>
        <w:t>oprogramowań</w:t>
      </w:r>
      <w:proofErr w:type="spellEnd"/>
      <w:r w:rsidR="00FB140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0C2EA2">
        <w:rPr>
          <w:rFonts w:ascii="Bookman Old Style" w:eastAsia="Times New Roman" w:hAnsi="Bookman Old Style" w:cstheme="minorHAnsi"/>
          <w:lang w:eastAsia="pl-PL"/>
        </w:rPr>
        <w:t xml:space="preserve">mających szkodliwe, przestępcze lub złośliwe działanie w stosunku do </w:t>
      </w:r>
      <w:r w:rsidRPr="000C2EA2">
        <w:rPr>
          <w:rFonts w:ascii="Bookman Old Style" w:eastAsia="Times New Roman" w:hAnsi="Bookman Old Style" w:cstheme="minorHAnsi"/>
          <w:lang w:eastAsia="pl-PL"/>
        </w:rPr>
        <w:t>Portalu PTT</w:t>
      </w:r>
      <w:r w:rsidR="00FB1402">
        <w:rPr>
          <w:rFonts w:ascii="Bookman Old Style" w:eastAsia="Times New Roman" w:hAnsi="Bookman Old Style" w:cstheme="minorHAnsi"/>
          <w:lang w:eastAsia="pl-PL"/>
        </w:rPr>
        <w:t>, oprogramowania obsługującego Portal PTT</w:t>
      </w:r>
      <w:r w:rsidR="009D099D" w:rsidRPr="000C2EA2">
        <w:rPr>
          <w:rFonts w:ascii="Bookman Old Style" w:eastAsia="Times New Roman" w:hAnsi="Bookman Old Style" w:cstheme="minorHAnsi"/>
          <w:lang w:eastAsia="pl-PL"/>
        </w:rPr>
        <w:t xml:space="preserve"> lub komputerów Użytkowników</w:t>
      </w:r>
      <w:r w:rsidR="000C2EA2" w:rsidRPr="000C2EA2">
        <w:rPr>
          <w:rFonts w:ascii="Bookman Old Style" w:eastAsia="Times New Roman" w:hAnsi="Bookman Old Style" w:cstheme="minorHAnsi"/>
          <w:lang w:eastAsia="pl-PL"/>
        </w:rPr>
        <w:t xml:space="preserve"> (w tym tzw. wirusów komputerowych, oprogramowania typu </w:t>
      </w:r>
      <w:proofErr w:type="spellStart"/>
      <w:r w:rsidR="000C2EA2" w:rsidRPr="000C2EA2">
        <w:rPr>
          <w:rFonts w:ascii="Bookman Old Style" w:eastAsia="Times New Roman" w:hAnsi="Bookman Old Style" w:cstheme="minorHAnsi"/>
          <w:lang w:eastAsia="pl-PL"/>
        </w:rPr>
        <w:t>maleware</w:t>
      </w:r>
      <w:proofErr w:type="spellEnd"/>
      <w:r w:rsidR="000C2EA2" w:rsidRPr="000C2EA2">
        <w:rPr>
          <w:rFonts w:ascii="Bookman Old Style" w:eastAsia="Times New Roman" w:hAnsi="Bookman Old Style" w:cstheme="minorHAnsi"/>
          <w:lang w:eastAsia="pl-PL"/>
        </w:rPr>
        <w:t>, spyware)</w:t>
      </w:r>
      <w:r w:rsidR="009D099D" w:rsidRPr="000C2EA2">
        <w:rPr>
          <w:rFonts w:ascii="Bookman Old Style" w:eastAsia="Times New Roman" w:hAnsi="Bookman Old Style" w:cstheme="minorHAnsi"/>
          <w:lang w:eastAsia="pl-PL"/>
        </w:rPr>
        <w:t xml:space="preserve">. </w:t>
      </w:r>
    </w:p>
    <w:p w:rsidR="004D14B3" w:rsidRDefault="004D14B3" w:rsidP="00523372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4D14B3">
        <w:rPr>
          <w:rFonts w:ascii="Bookman Old Style" w:eastAsia="Times New Roman" w:hAnsi="Bookman Old Style" w:cstheme="minorHAnsi"/>
          <w:lang w:eastAsia="pl-PL"/>
        </w:rPr>
        <w:t xml:space="preserve">Użytkownik zarejestrowany po dokonaniu wpisu otrzymuje informację o „mocy/sile </w:t>
      </w:r>
      <w:r w:rsidR="00C375CA">
        <w:rPr>
          <w:rFonts w:ascii="Bookman Old Style" w:eastAsia="Times New Roman" w:hAnsi="Bookman Old Style" w:cstheme="minorHAnsi"/>
          <w:lang w:eastAsia="pl-PL"/>
        </w:rPr>
        <w:t>wpisu</w:t>
      </w:r>
      <w:r w:rsidRPr="004D14B3">
        <w:rPr>
          <w:rFonts w:ascii="Bookman Old Style" w:eastAsia="Times New Roman" w:hAnsi="Bookman Old Style" w:cstheme="minorHAnsi"/>
          <w:lang w:eastAsia="pl-PL"/>
        </w:rPr>
        <w:t>”.</w:t>
      </w:r>
    </w:p>
    <w:p w:rsidR="00A1236E" w:rsidRDefault="004E3734" w:rsidP="00523372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523372">
        <w:rPr>
          <w:rFonts w:ascii="Bookman Old Style" w:eastAsia="Times New Roman" w:hAnsi="Bookman Old Style" w:cstheme="minorHAnsi"/>
          <w:lang w:eastAsia="pl-PL"/>
        </w:rPr>
        <w:t xml:space="preserve">Użytkownik 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zarejestrowany </w:t>
      </w:r>
      <w:r w:rsidRPr="00523372">
        <w:rPr>
          <w:rFonts w:ascii="Bookman Old Style" w:eastAsia="Times New Roman" w:hAnsi="Bookman Old Style" w:cstheme="minorHAnsi"/>
          <w:lang w:eastAsia="pl-PL"/>
        </w:rPr>
        <w:t>ponosi pełną odpowiedzialność za zgodność ze stanem faktycznym i prawnym danych</w:t>
      </w:r>
      <w:r w:rsidR="00D80BAD">
        <w:rPr>
          <w:rFonts w:ascii="Bookman Old Style" w:eastAsia="Times New Roman" w:hAnsi="Bookman Old Style" w:cstheme="minorHAnsi"/>
          <w:lang w:eastAsia="pl-PL"/>
        </w:rPr>
        <w:t>, materiałów lub informacji</w:t>
      </w:r>
      <w:r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80BAD">
        <w:rPr>
          <w:rFonts w:ascii="Bookman Old Style" w:eastAsia="Times New Roman" w:hAnsi="Bookman Old Style" w:cstheme="minorHAnsi"/>
          <w:lang w:eastAsia="pl-PL"/>
        </w:rPr>
        <w:t>umieszczanych w zasobach</w:t>
      </w:r>
      <w:r w:rsidR="00D80BAD" w:rsidRPr="00523372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523372">
        <w:rPr>
          <w:rFonts w:ascii="Bookman Old Style" w:eastAsia="Times New Roman" w:hAnsi="Bookman Old Style" w:cstheme="minorHAnsi"/>
          <w:lang w:eastAsia="pl-PL"/>
        </w:rPr>
        <w:t>Portalu PTT.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 Jakakolwiek odpowiedzialność Administratora w powyższym zakresie jest wyłączona.</w:t>
      </w:r>
    </w:p>
    <w:p w:rsidR="00344ACF" w:rsidRPr="00344ACF" w:rsidRDefault="00324869" w:rsidP="00344ACF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>B</w:t>
      </w:r>
      <w:r w:rsidR="00D80BAD">
        <w:rPr>
          <w:rFonts w:ascii="Bookman Old Style" w:eastAsia="Times New Roman" w:hAnsi="Bookman Old Style" w:cstheme="minorHAnsi"/>
          <w:lang w:eastAsia="pl-PL"/>
        </w:rPr>
        <w:t>iorc</w:t>
      </w:r>
      <w:r>
        <w:rPr>
          <w:rFonts w:ascii="Bookman Old Style" w:eastAsia="Times New Roman" w:hAnsi="Bookman Old Style" w:cstheme="minorHAnsi"/>
          <w:lang w:eastAsia="pl-PL"/>
        </w:rPr>
        <w:t>a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 xml:space="preserve"> ponosi 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wyłączną i 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>pełną odpowiedzialność za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 dokonanie weryfikacji i oceny 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>danych, materiałów lub informacji umieszczanych w zasobach Portalu PTT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 przez danego </w:t>
      </w:r>
      <w:r>
        <w:rPr>
          <w:rFonts w:ascii="Bookman Old Style" w:eastAsia="Times New Roman" w:hAnsi="Bookman Old Style" w:cstheme="minorHAnsi"/>
          <w:lang w:eastAsia="pl-PL"/>
        </w:rPr>
        <w:t>D</w:t>
      </w:r>
      <w:r w:rsidR="00D80BAD">
        <w:rPr>
          <w:rFonts w:ascii="Bookman Old Style" w:eastAsia="Times New Roman" w:hAnsi="Bookman Old Style" w:cstheme="minorHAnsi"/>
          <w:lang w:eastAsia="pl-PL"/>
        </w:rPr>
        <w:t>awc</w:t>
      </w:r>
      <w:r>
        <w:rPr>
          <w:rFonts w:ascii="Bookman Old Style" w:eastAsia="Times New Roman" w:hAnsi="Bookman Old Style" w:cstheme="minorHAnsi"/>
          <w:lang w:eastAsia="pl-PL"/>
        </w:rPr>
        <w:t>ę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 w przypadku zamiaru komercjalizacji. 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>Jakakolwiek odpowiedzialność Administratora w powyższym zakresie</w:t>
      </w:r>
      <w:r w:rsidR="00D80BAD">
        <w:rPr>
          <w:rFonts w:ascii="Bookman Old Style" w:eastAsia="Times New Roman" w:hAnsi="Bookman Old Style" w:cstheme="minorHAnsi"/>
          <w:lang w:eastAsia="pl-PL"/>
        </w:rPr>
        <w:t>, w tym w zakresie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>zgodnoś</w:t>
      </w:r>
      <w:r w:rsidR="00D80BAD">
        <w:rPr>
          <w:rFonts w:ascii="Bookman Old Style" w:eastAsia="Times New Roman" w:hAnsi="Bookman Old Style" w:cstheme="minorHAnsi"/>
          <w:lang w:eastAsia="pl-PL"/>
        </w:rPr>
        <w:t>ci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 xml:space="preserve"> ze stanem faktycznym i prawnym danych, materiałów lub informacji umieszczanych w zasobach Portalu PTT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 przez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>
        <w:rPr>
          <w:rFonts w:ascii="Bookman Old Style" w:eastAsia="Times New Roman" w:hAnsi="Bookman Old Style" w:cstheme="minorHAnsi"/>
          <w:lang w:eastAsia="pl-PL"/>
        </w:rPr>
        <w:t>D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awcę lub skutków prawnych skorzystania przez </w:t>
      </w:r>
      <w:r>
        <w:rPr>
          <w:rFonts w:ascii="Bookman Old Style" w:eastAsia="Times New Roman" w:hAnsi="Bookman Old Style" w:cstheme="minorHAnsi"/>
          <w:lang w:eastAsia="pl-PL"/>
        </w:rPr>
        <w:t>B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iorcę z 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 xml:space="preserve">danych, materiałów lub informacji umieszczanych w zasobach Portalu PTT przez </w:t>
      </w:r>
      <w:r>
        <w:rPr>
          <w:rFonts w:ascii="Bookman Old Style" w:eastAsia="Times New Roman" w:hAnsi="Bookman Old Style" w:cstheme="minorHAnsi"/>
          <w:lang w:eastAsia="pl-PL"/>
        </w:rPr>
        <w:t>D</w:t>
      </w:r>
      <w:r w:rsidR="00D80BAD" w:rsidRPr="00D80BAD">
        <w:rPr>
          <w:rFonts w:ascii="Bookman Old Style" w:eastAsia="Times New Roman" w:hAnsi="Bookman Old Style" w:cstheme="minorHAnsi"/>
          <w:lang w:eastAsia="pl-PL"/>
        </w:rPr>
        <w:t>awcę jest wyłączona</w:t>
      </w:r>
      <w:r w:rsidR="004D14B3">
        <w:rPr>
          <w:rFonts w:ascii="Bookman Old Style" w:eastAsia="Times New Roman" w:hAnsi="Bookman Old Style" w:cstheme="minorHAnsi"/>
          <w:lang w:eastAsia="pl-PL"/>
        </w:rPr>
        <w:t>.</w:t>
      </w:r>
    </w:p>
    <w:p w:rsidR="00344ACF" w:rsidRDefault="00BA1CFA" w:rsidP="00523372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>Biorca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 jest uprawniony do kontaktu z </w:t>
      </w:r>
      <w:r>
        <w:rPr>
          <w:rFonts w:ascii="Bookman Old Style" w:eastAsia="Times New Roman" w:hAnsi="Bookman Old Style" w:cstheme="minorHAnsi"/>
          <w:lang w:eastAsia="pl-PL"/>
        </w:rPr>
        <w:t>Dawcą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, celem ustalenia zasad komercjalizacji technologii. </w:t>
      </w:r>
    </w:p>
    <w:p w:rsidR="00344ACF" w:rsidRPr="007061D9" w:rsidRDefault="00344ACF" w:rsidP="007061D9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344ACF">
        <w:rPr>
          <w:rFonts w:ascii="Bookman Old Style" w:eastAsia="Times New Roman" w:hAnsi="Bookman Old Style" w:cstheme="minorHAnsi"/>
          <w:lang w:eastAsia="pl-PL"/>
        </w:rPr>
        <w:lastRenderedPageBreak/>
        <w:t xml:space="preserve">Administrator ani Animator nie ponosi odpowiedzialności za przebieg negocjacji, ustaleń, uzgodnień, </w:t>
      </w:r>
      <w:r>
        <w:rPr>
          <w:rFonts w:ascii="Bookman Old Style" w:eastAsia="Times New Roman" w:hAnsi="Bookman Old Style" w:cstheme="minorHAnsi"/>
          <w:lang w:eastAsia="pl-PL"/>
        </w:rPr>
        <w:t xml:space="preserve">ani </w:t>
      </w:r>
      <w:r w:rsidRPr="00344ACF">
        <w:rPr>
          <w:rFonts w:ascii="Bookman Old Style" w:eastAsia="Times New Roman" w:hAnsi="Bookman Old Style" w:cstheme="minorHAnsi"/>
          <w:lang w:eastAsia="pl-PL"/>
        </w:rPr>
        <w:t xml:space="preserve">treść zawartych umów itp. pomiędzy </w:t>
      </w:r>
      <w:r w:rsidR="00324869">
        <w:rPr>
          <w:rFonts w:ascii="Bookman Old Style" w:eastAsia="Times New Roman" w:hAnsi="Bookman Old Style" w:cstheme="minorHAnsi"/>
          <w:lang w:eastAsia="pl-PL"/>
        </w:rPr>
        <w:t>D</w:t>
      </w:r>
      <w:r w:rsidRPr="00344ACF">
        <w:rPr>
          <w:rFonts w:ascii="Bookman Old Style" w:eastAsia="Times New Roman" w:hAnsi="Bookman Old Style" w:cstheme="minorHAnsi"/>
          <w:lang w:eastAsia="pl-PL"/>
        </w:rPr>
        <w:t xml:space="preserve">awcą a </w:t>
      </w:r>
      <w:r w:rsidR="00324869">
        <w:rPr>
          <w:rFonts w:ascii="Bookman Old Style" w:eastAsia="Times New Roman" w:hAnsi="Bookman Old Style" w:cstheme="minorHAnsi"/>
          <w:lang w:eastAsia="pl-PL"/>
        </w:rPr>
        <w:t>B</w:t>
      </w:r>
      <w:r w:rsidRPr="00344ACF">
        <w:rPr>
          <w:rFonts w:ascii="Bookman Old Style" w:eastAsia="Times New Roman" w:hAnsi="Bookman Old Style" w:cstheme="minorHAnsi"/>
          <w:lang w:eastAsia="pl-PL"/>
        </w:rPr>
        <w:t xml:space="preserve">iorcą, </w:t>
      </w:r>
      <w:r w:rsidRPr="007061D9">
        <w:rPr>
          <w:rFonts w:ascii="Bookman Old Style" w:eastAsia="Times New Roman" w:hAnsi="Bookman Old Style" w:cstheme="minorHAnsi"/>
          <w:lang w:eastAsia="pl-PL"/>
        </w:rPr>
        <w:t xml:space="preserve">w szczególności nie ponosi </w:t>
      </w:r>
      <w:r w:rsidR="007061D9">
        <w:rPr>
          <w:rFonts w:ascii="Bookman Old Style" w:eastAsia="Times New Roman" w:hAnsi="Bookman Old Style" w:cstheme="minorHAnsi"/>
          <w:lang w:eastAsia="pl-PL"/>
        </w:rPr>
        <w:t xml:space="preserve">żadnej </w:t>
      </w:r>
      <w:r w:rsidRPr="007061D9">
        <w:rPr>
          <w:rFonts w:ascii="Bookman Old Style" w:eastAsia="Times New Roman" w:hAnsi="Bookman Old Style" w:cstheme="minorHAnsi"/>
          <w:lang w:eastAsia="pl-PL"/>
        </w:rPr>
        <w:t xml:space="preserve">odpowiedzialności za </w:t>
      </w:r>
      <w:r w:rsidR="007061D9">
        <w:rPr>
          <w:rFonts w:ascii="Bookman Old Style" w:eastAsia="Times New Roman" w:hAnsi="Bookman Old Style" w:cstheme="minorHAnsi"/>
          <w:lang w:eastAsia="pl-PL"/>
        </w:rPr>
        <w:t xml:space="preserve">dojście lub niedojście procesu komercjalizacji do skutku, jak też za jakiekolwiek szkody powstałe u </w:t>
      </w:r>
      <w:r w:rsidR="00324869">
        <w:rPr>
          <w:rFonts w:ascii="Bookman Old Style" w:eastAsia="Times New Roman" w:hAnsi="Bookman Old Style" w:cstheme="minorHAnsi"/>
          <w:lang w:eastAsia="pl-PL"/>
        </w:rPr>
        <w:t>B</w:t>
      </w:r>
      <w:r w:rsidR="007061D9">
        <w:rPr>
          <w:rFonts w:ascii="Bookman Old Style" w:eastAsia="Times New Roman" w:hAnsi="Bookman Old Style" w:cstheme="minorHAnsi"/>
          <w:lang w:eastAsia="pl-PL"/>
        </w:rPr>
        <w:t>iorc</w:t>
      </w:r>
      <w:r w:rsidR="00A22286">
        <w:rPr>
          <w:rFonts w:ascii="Bookman Old Style" w:eastAsia="Times New Roman" w:hAnsi="Bookman Old Style" w:cstheme="minorHAnsi"/>
          <w:lang w:eastAsia="pl-PL"/>
        </w:rPr>
        <w:t>ą</w:t>
      </w:r>
      <w:r w:rsidR="007061D9">
        <w:rPr>
          <w:rFonts w:ascii="Bookman Old Style" w:eastAsia="Times New Roman" w:hAnsi="Bookman Old Style" w:cstheme="minorHAnsi"/>
          <w:lang w:eastAsia="pl-PL"/>
        </w:rPr>
        <w:t xml:space="preserve"> lub </w:t>
      </w:r>
      <w:r w:rsidR="00324869">
        <w:rPr>
          <w:rFonts w:ascii="Bookman Old Style" w:eastAsia="Times New Roman" w:hAnsi="Bookman Old Style" w:cstheme="minorHAnsi"/>
          <w:lang w:eastAsia="pl-PL"/>
        </w:rPr>
        <w:t>D</w:t>
      </w:r>
      <w:r w:rsidR="007061D9">
        <w:rPr>
          <w:rFonts w:ascii="Bookman Old Style" w:eastAsia="Times New Roman" w:hAnsi="Bookman Old Style" w:cstheme="minorHAnsi"/>
          <w:lang w:eastAsia="pl-PL"/>
        </w:rPr>
        <w:t>awc</w:t>
      </w:r>
      <w:r w:rsidR="00A22286">
        <w:rPr>
          <w:rFonts w:ascii="Bookman Old Style" w:eastAsia="Times New Roman" w:hAnsi="Bookman Old Style" w:cstheme="minorHAnsi"/>
          <w:lang w:eastAsia="pl-PL"/>
        </w:rPr>
        <w:t>ą</w:t>
      </w:r>
      <w:r w:rsidR="007061D9">
        <w:rPr>
          <w:rFonts w:ascii="Bookman Old Style" w:eastAsia="Times New Roman" w:hAnsi="Bookman Old Style" w:cstheme="minorHAnsi"/>
          <w:lang w:eastAsia="pl-PL"/>
        </w:rPr>
        <w:t xml:space="preserve"> w wyniku, w związku lub w skutek dojścia lub niedojścia procesu komercjalizacji technologii do skutku.</w:t>
      </w:r>
    </w:p>
    <w:p w:rsidR="00432F78" w:rsidRDefault="00D80BAD" w:rsidP="00523372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D80BAD">
        <w:rPr>
          <w:rFonts w:ascii="Bookman Old Style" w:eastAsia="Times New Roman" w:hAnsi="Bookman Old Style" w:cstheme="minorHAnsi"/>
          <w:lang w:eastAsia="pl-PL"/>
        </w:rPr>
        <w:t xml:space="preserve">Użytkownik 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zarejestrowany </w:t>
      </w:r>
      <w:r w:rsidRPr="00D80BAD">
        <w:rPr>
          <w:rFonts w:ascii="Bookman Old Style" w:eastAsia="Times New Roman" w:hAnsi="Bookman Old Style" w:cstheme="minorHAnsi"/>
          <w:lang w:eastAsia="pl-PL"/>
        </w:rPr>
        <w:t xml:space="preserve">ma dostęp do bazy </w:t>
      </w:r>
      <w:r w:rsidR="00640331">
        <w:rPr>
          <w:rFonts w:ascii="Bookman Old Style" w:eastAsia="Times New Roman" w:hAnsi="Bookman Old Style" w:cstheme="minorHAnsi"/>
          <w:lang w:eastAsia="pl-PL"/>
        </w:rPr>
        <w:t>E</w:t>
      </w:r>
      <w:r w:rsidRPr="00D80BAD">
        <w:rPr>
          <w:rFonts w:ascii="Bookman Old Style" w:eastAsia="Times New Roman" w:hAnsi="Bookman Old Style" w:cstheme="minorHAnsi"/>
          <w:lang w:eastAsia="pl-PL"/>
        </w:rPr>
        <w:t>kspertów zarejestrowanych na Portalu PTT.</w:t>
      </w:r>
    </w:p>
    <w:p w:rsidR="00432F78" w:rsidRDefault="00640331" w:rsidP="00523372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>Zarówno D</w:t>
      </w:r>
      <w:r w:rsidR="00432F78">
        <w:rPr>
          <w:rFonts w:ascii="Bookman Old Style" w:eastAsia="Times New Roman" w:hAnsi="Bookman Old Style" w:cstheme="minorHAnsi"/>
          <w:lang w:eastAsia="pl-PL"/>
        </w:rPr>
        <w:t>awc</w:t>
      </w:r>
      <w:r w:rsidR="00BA1CFA">
        <w:rPr>
          <w:rFonts w:ascii="Bookman Old Style" w:eastAsia="Times New Roman" w:hAnsi="Bookman Old Style" w:cstheme="minorHAnsi"/>
          <w:lang w:eastAsia="pl-PL"/>
        </w:rPr>
        <w:t>a</w:t>
      </w:r>
      <w:r w:rsidR="00432F78">
        <w:rPr>
          <w:rFonts w:ascii="Bookman Old Style" w:eastAsia="Times New Roman" w:hAnsi="Bookman Old Style" w:cstheme="minorHAnsi"/>
          <w:lang w:eastAsia="pl-PL"/>
        </w:rPr>
        <w:t xml:space="preserve"> </w:t>
      </w:r>
      <w:r>
        <w:rPr>
          <w:rFonts w:ascii="Bookman Old Style" w:eastAsia="Times New Roman" w:hAnsi="Bookman Old Style" w:cstheme="minorHAnsi"/>
          <w:lang w:eastAsia="pl-PL"/>
        </w:rPr>
        <w:t>jak i B</w:t>
      </w:r>
      <w:r w:rsidR="00432F78">
        <w:rPr>
          <w:rFonts w:ascii="Bookman Old Style" w:eastAsia="Times New Roman" w:hAnsi="Bookman Old Style" w:cstheme="minorHAnsi"/>
          <w:lang w:eastAsia="pl-PL"/>
        </w:rPr>
        <w:t>iorc</w:t>
      </w:r>
      <w:r>
        <w:rPr>
          <w:rFonts w:ascii="Bookman Old Style" w:eastAsia="Times New Roman" w:hAnsi="Bookman Old Style" w:cstheme="minorHAnsi"/>
          <w:lang w:eastAsia="pl-PL"/>
        </w:rPr>
        <w:t>a</w:t>
      </w:r>
      <w:r w:rsidR="00432F78">
        <w:rPr>
          <w:rFonts w:ascii="Bookman Old Style" w:eastAsia="Times New Roman" w:hAnsi="Bookman Old Style" w:cstheme="minorHAnsi"/>
          <w:lang w:eastAsia="pl-PL"/>
        </w:rPr>
        <w:t xml:space="preserve"> może dokonać wyboru podmiotu spośród </w:t>
      </w:r>
      <w:r>
        <w:rPr>
          <w:rFonts w:ascii="Bookman Old Style" w:eastAsia="Times New Roman" w:hAnsi="Bookman Old Style" w:cstheme="minorHAnsi"/>
          <w:lang w:eastAsia="pl-PL"/>
        </w:rPr>
        <w:t>E</w:t>
      </w:r>
      <w:r w:rsidRPr="00432F78">
        <w:rPr>
          <w:rFonts w:ascii="Bookman Old Style" w:eastAsia="Times New Roman" w:hAnsi="Bookman Old Style" w:cstheme="minorHAnsi"/>
          <w:lang w:eastAsia="pl-PL"/>
        </w:rPr>
        <w:t xml:space="preserve">kspertów </w:t>
      </w:r>
      <w:r w:rsidR="00432F78" w:rsidRPr="00432F78">
        <w:rPr>
          <w:rFonts w:ascii="Bookman Old Style" w:eastAsia="Times New Roman" w:hAnsi="Bookman Old Style" w:cstheme="minorHAnsi"/>
          <w:lang w:eastAsia="pl-PL"/>
        </w:rPr>
        <w:t>zarejestrowanych na Portalu PTT</w:t>
      </w:r>
      <w:r w:rsidR="00432F78">
        <w:rPr>
          <w:rFonts w:ascii="Bookman Old Style" w:eastAsia="Times New Roman" w:hAnsi="Bookman Old Style" w:cstheme="minorHAnsi"/>
          <w:lang w:eastAsia="pl-PL"/>
        </w:rPr>
        <w:t xml:space="preserve"> celem świadczenia przez </w:t>
      </w:r>
      <w:r>
        <w:rPr>
          <w:rFonts w:ascii="Bookman Old Style" w:eastAsia="Times New Roman" w:hAnsi="Bookman Old Style" w:cstheme="minorHAnsi"/>
          <w:lang w:eastAsia="pl-PL"/>
        </w:rPr>
        <w:t>E</w:t>
      </w:r>
      <w:r w:rsidR="00432F78">
        <w:rPr>
          <w:rFonts w:ascii="Bookman Old Style" w:eastAsia="Times New Roman" w:hAnsi="Bookman Old Style" w:cstheme="minorHAnsi"/>
          <w:lang w:eastAsia="pl-PL"/>
        </w:rPr>
        <w:t xml:space="preserve">ksperta na rzecz </w:t>
      </w:r>
      <w:r>
        <w:rPr>
          <w:rFonts w:ascii="Bookman Old Style" w:eastAsia="Times New Roman" w:hAnsi="Bookman Old Style" w:cstheme="minorHAnsi"/>
          <w:lang w:eastAsia="pl-PL"/>
        </w:rPr>
        <w:t>D</w:t>
      </w:r>
      <w:r w:rsidR="00432F78">
        <w:rPr>
          <w:rFonts w:ascii="Bookman Old Style" w:eastAsia="Times New Roman" w:hAnsi="Bookman Old Style" w:cstheme="minorHAnsi"/>
          <w:lang w:eastAsia="pl-PL"/>
        </w:rPr>
        <w:t xml:space="preserve">awcy lub </w:t>
      </w:r>
      <w:r>
        <w:rPr>
          <w:rFonts w:ascii="Bookman Old Style" w:eastAsia="Times New Roman" w:hAnsi="Bookman Old Style" w:cstheme="minorHAnsi"/>
          <w:lang w:eastAsia="pl-PL"/>
        </w:rPr>
        <w:t>B</w:t>
      </w:r>
      <w:r w:rsidR="00432F78">
        <w:rPr>
          <w:rFonts w:ascii="Bookman Old Style" w:eastAsia="Times New Roman" w:hAnsi="Bookman Old Style" w:cstheme="minorHAnsi"/>
          <w:lang w:eastAsia="pl-PL"/>
        </w:rPr>
        <w:t xml:space="preserve">iorcy usług doradczych w procesie komercjalizacji. Administrator nie udziela rekomendacji w zakresie wyboru </w:t>
      </w:r>
      <w:r>
        <w:rPr>
          <w:rFonts w:ascii="Bookman Old Style" w:eastAsia="Times New Roman" w:hAnsi="Bookman Old Style" w:cstheme="minorHAnsi"/>
          <w:lang w:eastAsia="pl-PL"/>
        </w:rPr>
        <w:t>E</w:t>
      </w:r>
      <w:r w:rsidR="00432F78">
        <w:rPr>
          <w:rFonts w:ascii="Bookman Old Style" w:eastAsia="Times New Roman" w:hAnsi="Bookman Old Style" w:cstheme="minorHAnsi"/>
          <w:lang w:eastAsia="pl-PL"/>
        </w:rPr>
        <w:t>ksperta.</w:t>
      </w:r>
    </w:p>
    <w:p w:rsidR="00432F78" w:rsidRDefault="00432F78" w:rsidP="00523372">
      <w:pPr>
        <w:numPr>
          <w:ilvl w:val="0"/>
          <w:numId w:val="4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 xml:space="preserve">Świadczenie usług przez </w:t>
      </w:r>
      <w:r w:rsidR="00640331">
        <w:rPr>
          <w:rFonts w:ascii="Bookman Old Style" w:eastAsia="Times New Roman" w:hAnsi="Bookman Old Style" w:cstheme="minorHAnsi"/>
          <w:lang w:eastAsia="pl-PL"/>
        </w:rPr>
        <w:t>E</w:t>
      </w:r>
      <w:r>
        <w:rPr>
          <w:rFonts w:ascii="Bookman Old Style" w:eastAsia="Times New Roman" w:hAnsi="Bookman Old Style" w:cstheme="minorHAnsi"/>
          <w:lang w:eastAsia="pl-PL"/>
        </w:rPr>
        <w:t xml:space="preserve">ksperta odbywa </w:t>
      </w:r>
      <w:r w:rsidR="000B69AE">
        <w:rPr>
          <w:rFonts w:ascii="Bookman Old Style" w:eastAsia="Times New Roman" w:hAnsi="Bookman Old Style" w:cstheme="minorHAnsi"/>
          <w:lang w:eastAsia="pl-PL"/>
        </w:rPr>
        <w:t xml:space="preserve">się </w:t>
      </w:r>
      <w:r>
        <w:rPr>
          <w:rFonts w:ascii="Bookman Old Style" w:eastAsia="Times New Roman" w:hAnsi="Bookman Old Style" w:cstheme="minorHAnsi"/>
          <w:lang w:eastAsia="pl-PL"/>
        </w:rPr>
        <w:t xml:space="preserve">na zasadach rynkowych, ustalonych przez 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>
        <w:rPr>
          <w:rFonts w:ascii="Bookman Old Style" w:eastAsia="Times New Roman" w:hAnsi="Bookman Old Style" w:cstheme="minorHAnsi"/>
          <w:lang w:eastAsia="pl-PL"/>
        </w:rPr>
        <w:t xml:space="preserve">awcę i </w:t>
      </w:r>
      <w:r w:rsidR="00640331">
        <w:rPr>
          <w:rFonts w:ascii="Bookman Old Style" w:eastAsia="Times New Roman" w:hAnsi="Bookman Old Style" w:cstheme="minorHAnsi"/>
          <w:lang w:eastAsia="pl-PL"/>
        </w:rPr>
        <w:t>E</w:t>
      </w:r>
      <w:r>
        <w:rPr>
          <w:rFonts w:ascii="Bookman Old Style" w:eastAsia="Times New Roman" w:hAnsi="Bookman Old Style" w:cstheme="minorHAnsi"/>
          <w:lang w:eastAsia="pl-PL"/>
        </w:rPr>
        <w:t xml:space="preserve">ksperta lub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>
        <w:rPr>
          <w:rFonts w:ascii="Bookman Old Style" w:eastAsia="Times New Roman" w:hAnsi="Bookman Old Style" w:cstheme="minorHAnsi"/>
          <w:lang w:eastAsia="pl-PL"/>
        </w:rPr>
        <w:t xml:space="preserve">iorcę i </w:t>
      </w:r>
      <w:r w:rsidR="00640331">
        <w:rPr>
          <w:rFonts w:ascii="Bookman Old Style" w:eastAsia="Times New Roman" w:hAnsi="Bookman Old Style" w:cstheme="minorHAnsi"/>
          <w:lang w:eastAsia="pl-PL"/>
        </w:rPr>
        <w:t>E</w:t>
      </w:r>
      <w:r>
        <w:rPr>
          <w:rFonts w:ascii="Bookman Old Style" w:eastAsia="Times New Roman" w:hAnsi="Bookman Old Style" w:cstheme="minorHAnsi"/>
          <w:lang w:eastAsia="pl-PL"/>
        </w:rPr>
        <w:t>ksperta w odrębnych umowach.</w:t>
      </w:r>
    </w:p>
    <w:p w:rsidR="00B72A46" w:rsidRPr="00B72A46" w:rsidRDefault="00432F78" w:rsidP="00FB1402">
      <w:pPr>
        <w:numPr>
          <w:ilvl w:val="0"/>
          <w:numId w:val="4"/>
        </w:numPr>
        <w:spacing w:after="0" w:line="240" w:lineRule="auto"/>
        <w:jc w:val="both"/>
        <w:rPr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 xml:space="preserve">Administrator 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ani Animator </w:t>
      </w:r>
      <w:r>
        <w:rPr>
          <w:rFonts w:ascii="Bookman Old Style" w:eastAsia="Times New Roman" w:hAnsi="Bookman Old Style" w:cstheme="minorHAnsi"/>
          <w:lang w:eastAsia="pl-PL"/>
        </w:rPr>
        <w:t xml:space="preserve">nie ponosi odpowiedzialności za </w:t>
      </w:r>
      <w:r w:rsidR="00BA1CFA">
        <w:rPr>
          <w:rFonts w:ascii="Bookman Old Style" w:eastAsia="Times New Roman" w:hAnsi="Bookman Old Style" w:cstheme="minorHAnsi"/>
          <w:lang w:eastAsia="pl-PL"/>
        </w:rPr>
        <w:t>działania lub zaniechania E</w:t>
      </w:r>
      <w:r w:rsidR="00D100F5">
        <w:rPr>
          <w:rFonts w:ascii="Bookman Old Style" w:eastAsia="Times New Roman" w:hAnsi="Bookman Old Style" w:cstheme="minorHAnsi"/>
          <w:lang w:eastAsia="pl-PL"/>
        </w:rPr>
        <w:t xml:space="preserve">kspertów, za ich </w:t>
      </w:r>
      <w:r>
        <w:rPr>
          <w:rFonts w:ascii="Bookman Old Style" w:eastAsia="Times New Roman" w:hAnsi="Bookman Old Style" w:cstheme="minorHAnsi"/>
          <w:lang w:eastAsia="pl-PL"/>
        </w:rPr>
        <w:t xml:space="preserve">wiedzę, doświadczenie, umiejętności lub przydatność usług świadczonych przez </w:t>
      </w:r>
      <w:r w:rsidR="00BA1CFA">
        <w:rPr>
          <w:rFonts w:ascii="Bookman Old Style" w:eastAsia="Times New Roman" w:hAnsi="Bookman Old Style" w:cstheme="minorHAnsi"/>
          <w:lang w:eastAsia="pl-PL"/>
        </w:rPr>
        <w:t>E</w:t>
      </w:r>
      <w:r>
        <w:rPr>
          <w:rFonts w:ascii="Bookman Old Style" w:eastAsia="Times New Roman" w:hAnsi="Bookman Old Style" w:cstheme="minorHAnsi"/>
          <w:lang w:eastAsia="pl-PL"/>
        </w:rPr>
        <w:t xml:space="preserve">kspertów na rzecz 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>
        <w:rPr>
          <w:rFonts w:ascii="Bookman Old Style" w:eastAsia="Times New Roman" w:hAnsi="Bookman Old Style" w:cstheme="minorHAnsi"/>
          <w:lang w:eastAsia="pl-PL"/>
        </w:rPr>
        <w:t xml:space="preserve">awcy lub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>
        <w:rPr>
          <w:rFonts w:ascii="Bookman Old Style" w:eastAsia="Times New Roman" w:hAnsi="Bookman Old Style" w:cstheme="minorHAnsi"/>
          <w:lang w:eastAsia="pl-PL"/>
        </w:rPr>
        <w:t xml:space="preserve">iorcy. </w:t>
      </w:r>
      <w:r w:rsidRPr="00432F78">
        <w:rPr>
          <w:rFonts w:ascii="Bookman Old Style" w:eastAsia="Times New Roman" w:hAnsi="Bookman Old Style" w:cstheme="minorHAnsi"/>
          <w:lang w:eastAsia="pl-PL"/>
        </w:rPr>
        <w:t xml:space="preserve">Administrator 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ani Animator </w:t>
      </w:r>
      <w:r w:rsidRPr="00432F78">
        <w:rPr>
          <w:rFonts w:ascii="Bookman Old Style" w:eastAsia="Times New Roman" w:hAnsi="Bookman Old Style" w:cstheme="minorHAnsi"/>
          <w:lang w:eastAsia="pl-PL"/>
        </w:rPr>
        <w:t>nie ponosi odpowiedzialności za</w:t>
      </w:r>
      <w:r>
        <w:rPr>
          <w:rFonts w:ascii="Bookman Old Style" w:eastAsia="Times New Roman" w:hAnsi="Bookman Old Style" w:cstheme="minorHAnsi"/>
          <w:lang w:eastAsia="pl-PL"/>
        </w:rPr>
        <w:t xml:space="preserve"> ewentualne szkody poniesione przez 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>
        <w:rPr>
          <w:rFonts w:ascii="Bookman Old Style" w:eastAsia="Times New Roman" w:hAnsi="Bookman Old Style" w:cstheme="minorHAnsi"/>
          <w:lang w:eastAsia="pl-PL"/>
        </w:rPr>
        <w:t xml:space="preserve">awcę lub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>
        <w:rPr>
          <w:rFonts w:ascii="Bookman Old Style" w:eastAsia="Times New Roman" w:hAnsi="Bookman Old Style" w:cstheme="minorHAnsi"/>
          <w:lang w:eastAsia="pl-PL"/>
        </w:rPr>
        <w:t xml:space="preserve">iorcę wskutek świadczenia usług przez </w:t>
      </w:r>
      <w:r w:rsidR="00640331">
        <w:rPr>
          <w:rFonts w:ascii="Bookman Old Style" w:eastAsia="Times New Roman" w:hAnsi="Bookman Old Style" w:cstheme="minorHAnsi"/>
          <w:lang w:eastAsia="pl-PL"/>
        </w:rPr>
        <w:t>E</w:t>
      </w:r>
      <w:r>
        <w:rPr>
          <w:rFonts w:ascii="Bookman Old Style" w:eastAsia="Times New Roman" w:hAnsi="Bookman Old Style" w:cstheme="minorHAnsi"/>
          <w:lang w:eastAsia="pl-PL"/>
        </w:rPr>
        <w:t>ksperta.</w:t>
      </w:r>
    </w:p>
    <w:p w:rsidR="00E83BFA" w:rsidRPr="00082573" w:rsidRDefault="00B72A46" w:rsidP="00B72A46">
      <w:pPr>
        <w:pStyle w:val="Akapitzlist"/>
        <w:numPr>
          <w:ilvl w:val="0"/>
          <w:numId w:val="4"/>
        </w:numPr>
        <w:jc w:val="both"/>
        <w:rPr>
          <w:rFonts w:ascii="Bookman Old Style" w:eastAsia="Times New Roman" w:hAnsi="Bookman Old Style" w:cs="Times New Roman"/>
          <w:lang w:eastAsia="pl-PL"/>
        </w:rPr>
      </w:pPr>
      <w:r w:rsidRPr="00082573">
        <w:rPr>
          <w:rFonts w:ascii="Bookman Old Style" w:eastAsia="Times New Roman" w:hAnsi="Bookman Old Style" w:cs="Times New Roman"/>
          <w:lang w:eastAsia="pl-PL"/>
        </w:rPr>
        <w:t xml:space="preserve">Wymagania techniczne niezbędne do współpracy z Portalem PTT: </w:t>
      </w:r>
      <w:r>
        <w:rPr>
          <w:rFonts w:ascii="Bookman Old Style" w:eastAsia="Times New Roman" w:hAnsi="Bookman Old Style" w:cs="Times New Roman"/>
          <w:lang w:eastAsia="pl-PL"/>
        </w:rPr>
        <w:t>p</w:t>
      </w:r>
      <w:r w:rsidRPr="00082573">
        <w:rPr>
          <w:rFonts w:ascii="Bookman Old Style" w:eastAsia="Times New Roman" w:hAnsi="Bookman Old Style" w:cs="Times New Roman"/>
          <w:lang w:eastAsia="pl-PL"/>
        </w:rPr>
        <w:t xml:space="preserve">rzeglądarka internetowa Internet Explorer </w:t>
      </w:r>
      <w:r w:rsidR="0023113D">
        <w:rPr>
          <w:rFonts w:ascii="Bookman Old Style" w:eastAsia="Times New Roman" w:hAnsi="Bookman Old Style" w:cs="Times New Roman"/>
          <w:lang w:eastAsia="pl-PL"/>
        </w:rPr>
        <w:t>10</w:t>
      </w:r>
      <w:r w:rsidRPr="00082573">
        <w:rPr>
          <w:rFonts w:ascii="Bookman Old Style" w:eastAsia="Times New Roman" w:hAnsi="Bookman Old Style" w:cs="Times New Roman"/>
          <w:lang w:eastAsia="pl-PL"/>
        </w:rPr>
        <w:t xml:space="preserve">.0 lub wyższa, Mozilla </w:t>
      </w:r>
      <w:proofErr w:type="spellStart"/>
      <w:r w:rsidRPr="00082573">
        <w:rPr>
          <w:rFonts w:ascii="Bookman Old Style" w:eastAsia="Times New Roman" w:hAnsi="Bookman Old Style" w:cs="Times New Roman"/>
          <w:lang w:eastAsia="pl-PL"/>
        </w:rPr>
        <w:t>Firefox</w:t>
      </w:r>
      <w:proofErr w:type="spellEnd"/>
      <w:r w:rsidRPr="00082573">
        <w:rPr>
          <w:rFonts w:ascii="Bookman Old Style" w:eastAsia="Times New Roman" w:hAnsi="Bookman Old Style" w:cs="Times New Roman"/>
          <w:lang w:eastAsia="pl-PL"/>
        </w:rPr>
        <w:t xml:space="preserve"> 3</w:t>
      </w:r>
      <w:r w:rsidR="000921F5">
        <w:rPr>
          <w:rFonts w:ascii="Bookman Old Style" w:eastAsia="Times New Roman" w:hAnsi="Bookman Old Style" w:cs="Times New Roman"/>
          <w:lang w:eastAsia="pl-PL"/>
        </w:rPr>
        <w:t>5</w:t>
      </w:r>
      <w:r w:rsidRPr="00082573">
        <w:rPr>
          <w:rFonts w:ascii="Bookman Old Style" w:eastAsia="Times New Roman" w:hAnsi="Bookman Old Style" w:cs="Times New Roman"/>
          <w:lang w:eastAsia="pl-PL"/>
        </w:rPr>
        <w:t xml:space="preserve"> lub wyższa, </w:t>
      </w:r>
      <w:r w:rsidR="005E2D46" w:rsidRPr="00CD5903">
        <w:rPr>
          <w:rFonts w:ascii="Bookman Old Style" w:eastAsia="Times New Roman" w:hAnsi="Bookman Old Style" w:cs="Times New Roman"/>
          <w:color w:val="000000" w:themeColor="text1"/>
          <w:lang w:eastAsia="pl-PL"/>
        </w:rPr>
        <w:t>Safari, Opera</w:t>
      </w:r>
      <w:r w:rsidRPr="00CD5903">
        <w:rPr>
          <w:rFonts w:ascii="Bookman Old Style" w:eastAsia="Times New Roman" w:hAnsi="Bookman Old Style" w:cs="Times New Roman"/>
          <w:color w:val="000000" w:themeColor="text1"/>
          <w:lang w:eastAsia="pl-PL"/>
        </w:rPr>
        <w:t xml:space="preserve">, </w:t>
      </w:r>
      <w:r w:rsidRPr="00082573">
        <w:rPr>
          <w:rFonts w:ascii="Bookman Old Style" w:eastAsia="Times New Roman" w:hAnsi="Bookman Old Style" w:cs="Times New Roman"/>
          <w:lang w:eastAsia="pl-PL"/>
        </w:rPr>
        <w:t xml:space="preserve">Google Chrome, z obsługą </w:t>
      </w:r>
      <w:proofErr w:type="spellStart"/>
      <w:r w:rsidRPr="00082573">
        <w:rPr>
          <w:rFonts w:ascii="Bookman Old Style" w:eastAsia="Times New Roman" w:hAnsi="Bookman Old Style" w:cs="Times New Roman"/>
          <w:lang w:eastAsia="pl-PL"/>
        </w:rPr>
        <w:t>javascript</w:t>
      </w:r>
      <w:proofErr w:type="spellEnd"/>
      <w:r w:rsidRPr="00082573">
        <w:rPr>
          <w:rFonts w:ascii="Bookman Old Style" w:eastAsia="Times New Roman" w:hAnsi="Bookman Old Style" w:cs="Times New Roman"/>
          <w:lang w:eastAsia="pl-PL"/>
        </w:rPr>
        <w:t>.</w:t>
      </w:r>
    </w:p>
    <w:p w:rsidR="00A1236E" w:rsidRPr="00523372" w:rsidRDefault="009C0DD8" w:rsidP="00523372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523372">
        <w:rPr>
          <w:rFonts w:ascii="Bookman Old Style" w:eastAsia="Times New Roman" w:hAnsi="Bookman Old Style" w:cs="Times New Roman"/>
          <w:b/>
          <w:lang w:eastAsia="pl-PL"/>
        </w:rPr>
        <w:t>§</w:t>
      </w:r>
      <w:r w:rsidR="00A1236E" w:rsidRPr="00523372">
        <w:rPr>
          <w:rFonts w:ascii="Bookman Old Style" w:eastAsia="Times New Roman" w:hAnsi="Bookman Old Style" w:cs="Times New Roman"/>
          <w:b/>
          <w:lang w:eastAsia="pl-PL"/>
        </w:rPr>
        <w:t>5</w:t>
      </w:r>
    </w:p>
    <w:p w:rsidR="00A1236E" w:rsidRDefault="00A1236E" w:rsidP="00523372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523372">
        <w:rPr>
          <w:rFonts w:ascii="Bookman Old Style" w:eastAsia="Times New Roman" w:hAnsi="Bookman Old Style" w:cs="Times New Roman"/>
          <w:b/>
          <w:lang w:eastAsia="pl-PL"/>
        </w:rPr>
        <w:t xml:space="preserve">Uprawnienia i Obowiązki </w:t>
      </w:r>
      <w:r w:rsidR="00C23503" w:rsidRPr="00523372">
        <w:rPr>
          <w:rFonts w:ascii="Bookman Old Style" w:eastAsia="Times New Roman" w:hAnsi="Bookman Old Style" w:cs="Times New Roman"/>
          <w:b/>
          <w:lang w:eastAsia="pl-PL"/>
        </w:rPr>
        <w:t>A</w:t>
      </w:r>
      <w:r w:rsidRPr="00523372">
        <w:rPr>
          <w:rFonts w:ascii="Bookman Old Style" w:eastAsia="Times New Roman" w:hAnsi="Bookman Old Style" w:cs="Times New Roman"/>
          <w:b/>
          <w:lang w:eastAsia="pl-PL"/>
        </w:rPr>
        <w:t>dministratora</w:t>
      </w:r>
    </w:p>
    <w:p w:rsidR="00E83BFA" w:rsidRPr="00C701C4" w:rsidRDefault="00E83BFA" w:rsidP="00523372">
      <w:pPr>
        <w:spacing w:after="0" w:line="240" w:lineRule="auto"/>
        <w:ind w:left="720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F35964" w:rsidRDefault="00A1236E" w:rsidP="00D143D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C701C4">
        <w:rPr>
          <w:rFonts w:ascii="Bookman Old Style" w:eastAsia="Times New Roman" w:hAnsi="Bookman Old Style" w:cstheme="minorHAnsi"/>
          <w:lang w:eastAsia="pl-PL"/>
        </w:rPr>
        <w:t>Administrator ma prawo dostępu do wszystkich danych</w:t>
      </w:r>
      <w:r w:rsidR="00432F78">
        <w:rPr>
          <w:rFonts w:ascii="Bookman Old Style" w:eastAsia="Times New Roman" w:hAnsi="Bookman Old Style" w:cstheme="minorHAnsi"/>
          <w:lang w:eastAsia="pl-PL"/>
        </w:rPr>
        <w:t>, informacji lub materiałów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 przekazanych przez Użytkownika</w:t>
      </w:r>
      <w:r w:rsidR="00432F78">
        <w:rPr>
          <w:rFonts w:ascii="Bookman Old Style" w:eastAsia="Times New Roman" w:hAnsi="Bookman Old Style" w:cstheme="minorHAnsi"/>
          <w:lang w:eastAsia="pl-PL"/>
        </w:rPr>
        <w:t xml:space="preserve"> w ramach procesu rejestracji lub dokonywania wpisów</w:t>
      </w:r>
      <w:r w:rsidR="006E6B80">
        <w:rPr>
          <w:rFonts w:ascii="Bookman Old Style" w:eastAsia="Times New Roman" w:hAnsi="Bookman Old Style" w:cstheme="minorHAnsi"/>
          <w:lang w:eastAsia="pl-PL"/>
        </w:rPr>
        <w:t xml:space="preserve"> oraz do ich publikowania na Portalu PTT.</w:t>
      </w:r>
    </w:p>
    <w:p w:rsidR="00C701C4" w:rsidRPr="00C701C4" w:rsidRDefault="00C701C4" w:rsidP="00C701C4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C701C4">
        <w:rPr>
          <w:rFonts w:ascii="Bookman Old Style" w:eastAsia="Times New Roman" w:hAnsi="Bookman Old Style" w:cstheme="minorHAnsi"/>
          <w:lang w:eastAsia="pl-PL"/>
        </w:rPr>
        <w:t xml:space="preserve">Administrator nie ponosi odpowiedzialności za dokonane przez Użytkowników wpisy naruszające przepisy prawa, normy społeczne i obyczajowe, postanowienia niniejszego Regulaminu. </w:t>
      </w:r>
    </w:p>
    <w:p w:rsidR="00DA1CA9" w:rsidRPr="00C701C4" w:rsidRDefault="00F35964" w:rsidP="00D143D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C701C4">
        <w:rPr>
          <w:rFonts w:ascii="Bookman Old Style" w:eastAsia="Times New Roman" w:hAnsi="Bookman Old Style" w:cstheme="minorHAnsi"/>
          <w:lang w:eastAsia="pl-PL"/>
        </w:rPr>
        <w:t>Administrator</w:t>
      </w:r>
      <w:r w:rsidR="00A1236E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A1CA9" w:rsidRPr="00C701C4">
        <w:rPr>
          <w:rFonts w:ascii="Bookman Old Style" w:eastAsia="Times New Roman" w:hAnsi="Bookman Old Style" w:cstheme="minorHAnsi"/>
          <w:lang w:eastAsia="pl-PL"/>
        </w:rPr>
        <w:t xml:space="preserve">ma prawo usunąć </w:t>
      </w:r>
      <w:r w:rsidR="00640331">
        <w:rPr>
          <w:rFonts w:ascii="Bookman Old Style" w:eastAsia="Times New Roman" w:hAnsi="Bookman Old Style" w:cstheme="minorHAnsi"/>
          <w:lang w:eastAsia="pl-PL"/>
        </w:rPr>
        <w:t>P</w:t>
      </w:r>
      <w:r w:rsidR="00C701C4">
        <w:rPr>
          <w:rFonts w:ascii="Bookman Old Style" w:eastAsia="Times New Roman" w:hAnsi="Bookman Old Style" w:cstheme="minorHAnsi"/>
          <w:lang w:eastAsia="pl-PL"/>
        </w:rPr>
        <w:t>rofil Użytkownika lub poszczególne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A1CA9" w:rsidRPr="00C701C4">
        <w:rPr>
          <w:rFonts w:ascii="Bookman Old Style" w:eastAsia="Times New Roman" w:hAnsi="Bookman Old Style" w:cstheme="minorHAnsi"/>
          <w:lang w:eastAsia="pl-PL"/>
        </w:rPr>
        <w:t xml:space="preserve">wpisy 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>Użytkownik</w:t>
      </w:r>
      <w:r w:rsidR="00C701C4">
        <w:rPr>
          <w:rFonts w:ascii="Bookman Old Style" w:eastAsia="Times New Roman" w:hAnsi="Bookman Old Style" w:cstheme="minorHAnsi"/>
          <w:lang w:eastAsia="pl-PL"/>
        </w:rPr>
        <w:t>a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A1CA9" w:rsidRPr="00C701C4">
        <w:rPr>
          <w:rFonts w:ascii="Bookman Old Style" w:eastAsia="Times New Roman" w:hAnsi="Bookman Old Style" w:cstheme="minorHAnsi"/>
          <w:lang w:eastAsia="pl-PL"/>
        </w:rPr>
        <w:t xml:space="preserve">naruszające </w:t>
      </w:r>
      <w:r w:rsidR="00C701C4">
        <w:rPr>
          <w:rFonts w:ascii="Bookman Old Style" w:eastAsia="Times New Roman" w:hAnsi="Bookman Old Style" w:cstheme="minorHAnsi"/>
          <w:lang w:eastAsia="pl-PL"/>
        </w:rPr>
        <w:t xml:space="preserve">przepisy prawa, 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>norm</w:t>
      </w:r>
      <w:r w:rsidR="00C701C4">
        <w:rPr>
          <w:rFonts w:ascii="Bookman Old Style" w:eastAsia="Times New Roman" w:hAnsi="Bookman Old Style" w:cstheme="minorHAnsi"/>
          <w:lang w:eastAsia="pl-PL"/>
        </w:rPr>
        <w:t>y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 społeczn</w:t>
      </w:r>
      <w:r w:rsidR="00C701C4">
        <w:rPr>
          <w:rFonts w:ascii="Bookman Old Style" w:eastAsia="Times New Roman" w:hAnsi="Bookman Old Style" w:cstheme="minorHAnsi"/>
          <w:lang w:eastAsia="pl-PL"/>
        </w:rPr>
        <w:t>e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 i obyczajow</w:t>
      </w:r>
      <w:r w:rsidR="00C701C4">
        <w:rPr>
          <w:rFonts w:ascii="Bookman Old Style" w:eastAsia="Times New Roman" w:hAnsi="Bookman Old Style" w:cstheme="minorHAnsi"/>
          <w:lang w:eastAsia="pl-PL"/>
        </w:rPr>
        <w:t>e,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 postanowienia niniejszego Regulaminu</w:t>
      </w:r>
      <w:r w:rsidR="00C701C4">
        <w:rPr>
          <w:rFonts w:ascii="Bookman Old Style" w:eastAsia="Times New Roman" w:hAnsi="Bookman Old Style" w:cstheme="minorHAnsi"/>
          <w:lang w:eastAsia="pl-PL"/>
        </w:rPr>
        <w:t xml:space="preserve"> lub zasadne interesy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C701C4">
        <w:rPr>
          <w:rFonts w:ascii="Bookman Old Style" w:eastAsia="Times New Roman" w:hAnsi="Bookman Old Style" w:cstheme="minorHAnsi"/>
          <w:lang w:eastAsia="pl-PL"/>
        </w:rPr>
        <w:t xml:space="preserve">prawne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>innych Użytkowników</w:t>
      </w:r>
      <w:r w:rsidR="009C0DD8" w:rsidRPr="00C701C4">
        <w:rPr>
          <w:rFonts w:ascii="Bookman Old Style" w:eastAsia="Times New Roman" w:hAnsi="Bookman Old Style" w:cstheme="minorHAnsi"/>
          <w:lang w:eastAsia="pl-PL"/>
        </w:rPr>
        <w:t>.</w:t>
      </w:r>
    </w:p>
    <w:p w:rsidR="00DA1CA9" w:rsidRDefault="00DA1CA9" w:rsidP="00D143D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C701C4">
        <w:rPr>
          <w:rFonts w:ascii="Bookman Old Style" w:eastAsia="Times New Roman" w:hAnsi="Bookman Old Style" w:cstheme="minorHAnsi"/>
          <w:lang w:eastAsia="pl-PL"/>
        </w:rPr>
        <w:t>Administrator</w:t>
      </w:r>
      <w:r w:rsidR="00C23503" w:rsidRPr="00C701C4">
        <w:rPr>
          <w:rFonts w:ascii="Bookman Old Style" w:eastAsia="Times New Roman" w:hAnsi="Bookman Old Style" w:cstheme="minorHAnsi"/>
          <w:lang w:eastAsia="pl-PL"/>
        </w:rPr>
        <w:t xml:space="preserve"> informuje Użytkownika o usunięciu </w:t>
      </w:r>
      <w:r w:rsidR="00640331">
        <w:rPr>
          <w:rFonts w:ascii="Bookman Old Style" w:eastAsia="Times New Roman" w:hAnsi="Bookman Old Style" w:cstheme="minorHAnsi"/>
          <w:lang w:eastAsia="pl-PL"/>
        </w:rPr>
        <w:t>P</w:t>
      </w:r>
      <w:r w:rsidR="00C701C4">
        <w:rPr>
          <w:rFonts w:ascii="Bookman Old Style" w:eastAsia="Times New Roman" w:hAnsi="Bookman Old Style" w:cstheme="minorHAnsi"/>
          <w:lang w:eastAsia="pl-PL"/>
        </w:rPr>
        <w:t>rofilu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C701C4">
        <w:rPr>
          <w:rFonts w:ascii="Bookman Old Style" w:eastAsia="Times New Roman" w:hAnsi="Bookman Old Style" w:cstheme="minorHAnsi"/>
          <w:lang w:eastAsia="pl-PL"/>
        </w:rPr>
        <w:t>lub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C23503" w:rsidRPr="00C701C4">
        <w:rPr>
          <w:rFonts w:ascii="Bookman Old Style" w:eastAsia="Times New Roman" w:hAnsi="Bookman Old Style" w:cstheme="minorHAnsi"/>
          <w:lang w:eastAsia="pl-PL"/>
        </w:rPr>
        <w:t>wpisu/ów Użytkownika w formie elektronicznej na adres e-mail wskaz</w:t>
      </w:r>
      <w:r w:rsidR="00BA385E" w:rsidRPr="00C701C4">
        <w:rPr>
          <w:rFonts w:ascii="Bookman Old Style" w:eastAsia="Times New Roman" w:hAnsi="Bookman Old Style" w:cstheme="minorHAnsi"/>
          <w:lang w:eastAsia="pl-PL"/>
        </w:rPr>
        <w:t>any w Formularzu rejestracyjnym</w:t>
      </w:r>
      <w:r w:rsidRPr="00C701C4">
        <w:rPr>
          <w:rFonts w:ascii="Bookman Old Style" w:eastAsia="Times New Roman" w:hAnsi="Bookman Old Style" w:cstheme="minorHAnsi"/>
          <w:lang w:eastAsia="pl-PL"/>
        </w:rPr>
        <w:t>.</w:t>
      </w:r>
    </w:p>
    <w:p w:rsidR="00344ACF" w:rsidRDefault="00C23503" w:rsidP="00D143D7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C701C4">
        <w:rPr>
          <w:rFonts w:ascii="Bookman Old Style" w:eastAsia="Times New Roman" w:hAnsi="Bookman Old Style" w:cstheme="minorHAnsi"/>
          <w:lang w:eastAsia="pl-PL"/>
        </w:rPr>
        <w:t>Administrator</w:t>
      </w:r>
      <w:r w:rsidR="004664EE">
        <w:rPr>
          <w:rFonts w:ascii="Bookman Old Style" w:eastAsia="Times New Roman" w:hAnsi="Bookman Old Style" w:cstheme="minorHAnsi"/>
          <w:lang w:eastAsia="pl-PL"/>
        </w:rPr>
        <w:t xml:space="preserve"> lub Animator</w:t>
      </w:r>
      <w:r w:rsidR="00D04131">
        <w:rPr>
          <w:rFonts w:ascii="Bookman Old Style" w:eastAsia="Times New Roman" w:hAnsi="Bookman Old Style" w:cstheme="minorHAnsi"/>
          <w:lang w:eastAsia="pl-PL"/>
        </w:rPr>
        <w:t>,</w:t>
      </w:r>
      <w:r w:rsidR="0075301A" w:rsidRPr="00C701C4">
        <w:rPr>
          <w:rFonts w:ascii="Bookman Old Style" w:eastAsia="Times New Roman" w:hAnsi="Bookman Old Style" w:cstheme="minorHAnsi"/>
          <w:lang w:eastAsia="pl-PL"/>
        </w:rPr>
        <w:t xml:space="preserve"> po uzyskaniu </w:t>
      </w:r>
      <w:r w:rsidR="00193C01" w:rsidRPr="00C701C4">
        <w:rPr>
          <w:rFonts w:ascii="Bookman Old Style" w:eastAsia="Times New Roman" w:hAnsi="Bookman Old Style" w:cstheme="minorHAnsi"/>
          <w:lang w:eastAsia="pl-PL"/>
        </w:rPr>
        <w:t xml:space="preserve">Karty </w:t>
      </w:r>
      <w:r w:rsidR="0075301A" w:rsidRPr="00C701C4">
        <w:rPr>
          <w:rFonts w:ascii="Bookman Old Style" w:eastAsia="Times New Roman" w:hAnsi="Bookman Old Style" w:cstheme="minorHAnsi"/>
          <w:lang w:eastAsia="pl-PL"/>
        </w:rPr>
        <w:t xml:space="preserve">zgłoszenia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zapotrzebowania na </w:t>
      </w:r>
      <w:r w:rsidR="00344ACF" w:rsidRPr="00C701C4">
        <w:rPr>
          <w:rFonts w:ascii="Bookman Old Style" w:eastAsia="Times New Roman" w:hAnsi="Bookman Old Style" w:cstheme="minorHAnsi"/>
          <w:lang w:eastAsia="pl-PL"/>
        </w:rPr>
        <w:t>technologi</w:t>
      </w:r>
      <w:r w:rsidR="00344ACF">
        <w:rPr>
          <w:rFonts w:ascii="Bookman Old Style" w:eastAsia="Times New Roman" w:hAnsi="Bookman Old Style" w:cstheme="minorHAnsi"/>
          <w:lang w:eastAsia="pl-PL"/>
        </w:rPr>
        <w:t>ę</w:t>
      </w:r>
      <w:r w:rsidR="00344ACF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przekazuje </w:t>
      </w:r>
      <w:r w:rsidR="00D04131">
        <w:rPr>
          <w:rFonts w:ascii="Bookman Old Style" w:eastAsia="Times New Roman" w:hAnsi="Bookman Old Style" w:cstheme="minorHAnsi"/>
          <w:lang w:eastAsia="pl-PL"/>
        </w:rPr>
        <w:t xml:space="preserve">niezwłocznie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="00D04131">
        <w:rPr>
          <w:rFonts w:ascii="Bookman Old Style" w:eastAsia="Times New Roman" w:hAnsi="Bookman Old Style" w:cstheme="minorHAnsi"/>
          <w:lang w:eastAsia="pl-PL"/>
        </w:rPr>
        <w:t xml:space="preserve">iorcy -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drogą </w:t>
      </w:r>
      <w:r w:rsidR="00D04131">
        <w:rPr>
          <w:rFonts w:ascii="Bookman Old Style" w:eastAsia="Times New Roman" w:hAnsi="Bookman Old Style" w:cstheme="minorHAnsi"/>
          <w:lang w:eastAsia="pl-PL"/>
        </w:rPr>
        <w:t>e-mail</w:t>
      </w:r>
      <w:r w:rsidR="00D04131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04131">
        <w:rPr>
          <w:rFonts w:ascii="Bookman Old Style" w:eastAsia="Times New Roman" w:hAnsi="Bookman Old Style" w:cstheme="minorHAnsi"/>
          <w:lang w:eastAsia="pl-PL"/>
        </w:rPr>
        <w:t>na adres e-</w:t>
      </w:r>
      <w:r w:rsidR="00307068">
        <w:rPr>
          <w:rFonts w:ascii="Bookman Old Style" w:eastAsia="Times New Roman" w:hAnsi="Bookman Old Style" w:cstheme="minorHAnsi"/>
          <w:lang w:eastAsia="pl-PL"/>
        </w:rPr>
        <w:t xml:space="preserve">mail </w:t>
      </w:r>
      <w:r w:rsidR="00D04131">
        <w:rPr>
          <w:rFonts w:ascii="Bookman Old Style" w:eastAsia="Times New Roman" w:hAnsi="Bookman Old Style" w:cstheme="minorHAnsi"/>
          <w:lang w:eastAsia="pl-PL"/>
        </w:rPr>
        <w:t xml:space="preserve">wskazany w </w:t>
      </w:r>
      <w:r w:rsidR="009D099D">
        <w:rPr>
          <w:rFonts w:ascii="Bookman Old Style" w:eastAsia="Times New Roman" w:hAnsi="Bookman Old Style" w:cstheme="minorHAnsi"/>
          <w:lang w:eastAsia="pl-PL"/>
        </w:rPr>
        <w:t>F</w:t>
      </w:r>
      <w:r w:rsidR="00D04131">
        <w:rPr>
          <w:rFonts w:ascii="Bookman Old Style" w:eastAsia="Times New Roman" w:hAnsi="Bookman Old Style" w:cstheme="minorHAnsi"/>
          <w:lang w:eastAsia="pl-PL"/>
        </w:rPr>
        <w:t xml:space="preserve">ormularzu rejestracyjnym -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informację o dostępności technologii 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lub </w:t>
      </w:r>
      <w:r w:rsidR="00BA1CFA">
        <w:rPr>
          <w:rFonts w:ascii="Bookman Old Style" w:eastAsia="Times New Roman" w:hAnsi="Bookman Old Style" w:cstheme="minorHAnsi"/>
          <w:lang w:eastAsia="pl-PL"/>
        </w:rPr>
        <w:t>E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kspertów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w </w:t>
      </w:r>
      <w:r w:rsidR="00D143D7">
        <w:rPr>
          <w:rFonts w:ascii="Bookman Old Style" w:eastAsia="Times New Roman" w:hAnsi="Bookman Old Style" w:cstheme="minorHAnsi"/>
          <w:lang w:eastAsia="pl-PL"/>
        </w:rPr>
        <w:t>zasobach Portalu</w:t>
      </w:r>
      <w:r w:rsidR="00D143D7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PTT. W przypadku braku 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dostępności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technologii 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lub </w:t>
      </w:r>
      <w:r w:rsidR="00BA1CFA">
        <w:rPr>
          <w:rFonts w:ascii="Bookman Old Style" w:eastAsia="Times New Roman" w:hAnsi="Bookman Old Style" w:cstheme="minorHAnsi"/>
          <w:lang w:eastAsia="pl-PL"/>
        </w:rPr>
        <w:t>E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kspertów </w:t>
      </w:r>
      <w:r w:rsidR="00F97B1B" w:rsidRPr="00C701C4">
        <w:rPr>
          <w:rFonts w:ascii="Bookman Old Style" w:eastAsia="Times New Roman" w:hAnsi="Bookman Old Style" w:cstheme="minorHAnsi"/>
          <w:lang w:eastAsia="pl-PL"/>
        </w:rPr>
        <w:t xml:space="preserve">w 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zasobach Portalu PTT lub dostępności 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technologii lub </w:t>
      </w:r>
      <w:r w:rsidR="00BA1CFA">
        <w:rPr>
          <w:rFonts w:ascii="Bookman Old Style" w:eastAsia="Times New Roman" w:hAnsi="Bookman Old Style" w:cstheme="minorHAnsi"/>
          <w:lang w:eastAsia="pl-PL"/>
        </w:rPr>
        <w:t>E</w:t>
      </w:r>
      <w:r w:rsidR="00344ACF">
        <w:rPr>
          <w:rFonts w:ascii="Bookman Old Style" w:eastAsia="Times New Roman" w:hAnsi="Bookman Old Style" w:cstheme="minorHAnsi"/>
          <w:lang w:eastAsia="pl-PL"/>
        </w:rPr>
        <w:t xml:space="preserve">kspertów 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w niepełnym zakresie wynikającym z </w:t>
      </w:r>
      <w:r w:rsidR="00D143D7" w:rsidRPr="00D143D7">
        <w:rPr>
          <w:rFonts w:ascii="Bookman Old Style" w:eastAsia="Times New Roman" w:hAnsi="Bookman Old Style" w:cstheme="minorHAnsi"/>
          <w:lang w:eastAsia="pl-PL"/>
        </w:rPr>
        <w:t>Karty zgłoszenia zapotrzebowania na technologie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, </w:t>
      </w:r>
      <w:r w:rsidR="00193C01" w:rsidRPr="00C701C4">
        <w:rPr>
          <w:rFonts w:ascii="Bookman Old Style" w:eastAsia="Times New Roman" w:hAnsi="Bookman Old Style" w:cstheme="minorHAnsi"/>
          <w:lang w:eastAsia="pl-PL"/>
        </w:rPr>
        <w:t>Administrator</w:t>
      </w:r>
      <w:r w:rsidR="00196DAE">
        <w:rPr>
          <w:rFonts w:ascii="Bookman Old Style" w:eastAsia="Times New Roman" w:hAnsi="Bookman Old Style" w:cstheme="minorHAnsi"/>
          <w:lang w:eastAsia="pl-PL"/>
        </w:rPr>
        <w:t xml:space="preserve"> lub </w:t>
      </w:r>
      <w:r w:rsidR="00D143D7" w:rsidRPr="00C701C4">
        <w:rPr>
          <w:rFonts w:ascii="Bookman Old Style" w:eastAsia="Times New Roman" w:hAnsi="Bookman Old Style" w:cstheme="minorHAnsi"/>
          <w:lang w:eastAsia="pl-PL"/>
        </w:rPr>
        <w:t>A</w:t>
      </w:r>
      <w:r w:rsidR="00D143D7">
        <w:rPr>
          <w:rFonts w:ascii="Bookman Old Style" w:eastAsia="Times New Roman" w:hAnsi="Bookman Old Style" w:cstheme="minorHAnsi"/>
          <w:lang w:eastAsia="pl-PL"/>
        </w:rPr>
        <w:t>nimator</w:t>
      </w:r>
      <w:r w:rsidR="00D143D7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193C01" w:rsidRPr="00C701C4">
        <w:rPr>
          <w:rFonts w:ascii="Bookman Old Style" w:eastAsia="Times New Roman" w:hAnsi="Bookman Old Style" w:cstheme="minorHAnsi"/>
          <w:lang w:eastAsia="pl-PL"/>
        </w:rPr>
        <w:t xml:space="preserve">na bieżąco przekazuje 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zainteresowanemu </w:t>
      </w:r>
      <w:r w:rsidR="00640331">
        <w:rPr>
          <w:rFonts w:ascii="Bookman Old Style" w:eastAsia="Times New Roman" w:hAnsi="Bookman Old Style" w:cstheme="minorHAnsi"/>
          <w:lang w:eastAsia="pl-PL"/>
        </w:rPr>
        <w:t>B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iorcy, na adres e-mail wskazany w </w:t>
      </w:r>
      <w:r w:rsidR="009D099D">
        <w:rPr>
          <w:rFonts w:ascii="Bookman Old Style" w:eastAsia="Times New Roman" w:hAnsi="Bookman Old Style" w:cstheme="minorHAnsi"/>
          <w:lang w:eastAsia="pl-PL"/>
        </w:rPr>
        <w:t>F</w:t>
      </w:r>
      <w:r w:rsidR="00FB1402">
        <w:rPr>
          <w:rFonts w:ascii="Bookman Old Style" w:eastAsia="Times New Roman" w:hAnsi="Bookman Old Style" w:cstheme="minorHAnsi"/>
          <w:lang w:eastAsia="pl-PL"/>
        </w:rPr>
        <w:t>ormularzu rejestracyjnym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193C01" w:rsidRPr="00C701C4">
        <w:rPr>
          <w:rFonts w:ascii="Bookman Old Style" w:eastAsia="Times New Roman" w:hAnsi="Bookman Old Style" w:cstheme="minorHAnsi"/>
          <w:lang w:eastAsia="pl-PL"/>
        </w:rPr>
        <w:t>informacje dotyczące pojawiających się technologi</w:t>
      </w:r>
      <w:r w:rsidR="00BA385E" w:rsidRPr="00C701C4">
        <w:rPr>
          <w:rFonts w:ascii="Bookman Old Style" w:eastAsia="Times New Roman" w:hAnsi="Bookman Old Style" w:cstheme="minorHAnsi"/>
          <w:lang w:eastAsia="pl-PL"/>
        </w:rPr>
        <w:t>i</w:t>
      </w:r>
      <w:r w:rsidR="00193C01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4E0FDB">
        <w:rPr>
          <w:rFonts w:ascii="Bookman Old Style" w:eastAsia="Times New Roman" w:hAnsi="Bookman Old Style" w:cstheme="minorHAnsi"/>
          <w:lang w:eastAsia="pl-PL"/>
        </w:rPr>
        <w:t>i/</w:t>
      </w:r>
      <w:r w:rsidR="00344ACF">
        <w:rPr>
          <w:rFonts w:ascii="Bookman Old Style" w:eastAsia="Times New Roman" w:hAnsi="Bookman Old Style" w:cstheme="minorHAnsi"/>
          <w:lang w:eastAsia="pl-PL"/>
        </w:rPr>
        <w:t>lub</w:t>
      </w:r>
      <w:r w:rsidR="00344ACF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BA1CFA">
        <w:rPr>
          <w:rFonts w:ascii="Bookman Old Style" w:eastAsia="Times New Roman" w:hAnsi="Bookman Old Style" w:cstheme="minorHAnsi"/>
          <w:lang w:eastAsia="pl-PL"/>
        </w:rPr>
        <w:t>E</w:t>
      </w:r>
      <w:r w:rsidR="00193C01" w:rsidRPr="00C701C4">
        <w:rPr>
          <w:rFonts w:ascii="Bookman Old Style" w:eastAsia="Times New Roman" w:hAnsi="Bookman Old Style" w:cstheme="minorHAnsi"/>
          <w:lang w:eastAsia="pl-PL"/>
        </w:rPr>
        <w:t>kspert</w:t>
      </w:r>
      <w:r w:rsidR="00BA385E" w:rsidRPr="00C701C4">
        <w:rPr>
          <w:rFonts w:ascii="Bookman Old Style" w:eastAsia="Times New Roman" w:hAnsi="Bookman Old Style" w:cstheme="minorHAnsi"/>
          <w:lang w:eastAsia="pl-PL"/>
        </w:rPr>
        <w:t>ów</w:t>
      </w:r>
      <w:r w:rsidR="00193C01" w:rsidRPr="00C701C4">
        <w:rPr>
          <w:rFonts w:ascii="Bookman Old Style" w:eastAsia="Times New Roman" w:hAnsi="Bookman Old Style" w:cstheme="minorHAnsi"/>
          <w:lang w:eastAsia="pl-PL"/>
        </w:rPr>
        <w:t>, spełniających kryteria zdefiniowane w Karcie zgłoszenia zapotrzebowania na technologię.</w:t>
      </w:r>
      <w:r w:rsidR="008652E8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C701C4" w:rsidRPr="007061D9" w:rsidRDefault="00324E69" w:rsidP="007061D9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C701C4">
        <w:rPr>
          <w:rFonts w:ascii="Bookman Old Style" w:eastAsia="Times New Roman" w:hAnsi="Bookman Old Style" w:cstheme="minorHAnsi"/>
          <w:lang w:eastAsia="pl-PL"/>
        </w:rPr>
        <w:lastRenderedPageBreak/>
        <w:t xml:space="preserve">Administrator </w:t>
      </w:r>
      <w:r w:rsidR="00873DD3">
        <w:rPr>
          <w:rFonts w:ascii="Bookman Old Style" w:eastAsia="Times New Roman" w:hAnsi="Bookman Old Style" w:cstheme="minorHAnsi"/>
          <w:lang w:eastAsia="pl-PL"/>
        </w:rPr>
        <w:t xml:space="preserve">lub </w:t>
      </w:r>
      <w:r w:rsidR="00344ACF" w:rsidRPr="00C701C4">
        <w:rPr>
          <w:rFonts w:ascii="Bookman Old Style" w:eastAsia="Times New Roman" w:hAnsi="Bookman Old Style" w:cstheme="minorHAnsi"/>
          <w:lang w:eastAsia="pl-PL"/>
        </w:rPr>
        <w:t>A</w:t>
      </w:r>
      <w:r w:rsidR="00344ACF">
        <w:rPr>
          <w:rFonts w:ascii="Bookman Old Style" w:eastAsia="Times New Roman" w:hAnsi="Bookman Old Style" w:cstheme="minorHAnsi"/>
          <w:lang w:eastAsia="pl-PL"/>
        </w:rPr>
        <w:t>nimator</w:t>
      </w:r>
      <w:r w:rsidR="00344ACF"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informuje </w:t>
      </w:r>
      <w:r w:rsidR="00640331">
        <w:rPr>
          <w:rFonts w:ascii="Bookman Old Style" w:eastAsia="Times New Roman" w:hAnsi="Bookman Old Style" w:cstheme="minorHAnsi"/>
          <w:lang w:eastAsia="pl-PL"/>
        </w:rPr>
        <w:t>D</w:t>
      </w:r>
      <w:r w:rsidR="00344ACF">
        <w:rPr>
          <w:rFonts w:ascii="Bookman Old Style" w:eastAsia="Times New Roman" w:hAnsi="Bookman Old Style" w:cstheme="minorHAnsi"/>
          <w:lang w:eastAsia="pl-PL"/>
        </w:rPr>
        <w:t>awcę</w:t>
      </w:r>
      <w:r w:rsidR="00344ACF" w:rsidRPr="00344ACF">
        <w:rPr>
          <w:rFonts w:ascii="Bookman Old Style" w:eastAsia="Times New Roman" w:hAnsi="Bookman Old Style" w:cstheme="minorHAnsi"/>
          <w:lang w:eastAsia="pl-PL"/>
        </w:rPr>
        <w:t xml:space="preserve">, na adres e-mail wskazany w </w:t>
      </w:r>
      <w:r w:rsidR="009D099D">
        <w:rPr>
          <w:rFonts w:ascii="Bookman Old Style" w:eastAsia="Times New Roman" w:hAnsi="Bookman Old Style" w:cstheme="minorHAnsi"/>
          <w:lang w:eastAsia="pl-PL"/>
        </w:rPr>
        <w:t>F</w:t>
      </w:r>
      <w:r w:rsidR="00344ACF" w:rsidRPr="00344ACF">
        <w:rPr>
          <w:rFonts w:ascii="Bookman Old Style" w:eastAsia="Times New Roman" w:hAnsi="Bookman Old Style" w:cstheme="minorHAnsi"/>
          <w:lang w:eastAsia="pl-PL"/>
        </w:rPr>
        <w:t>ormularzu rejestracyjnym</w:t>
      </w:r>
      <w:r w:rsidR="00344ACF">
        <w:rPr>
          <w:rFonts w:ascii="Bookman Old Style" w:eastAsia="Times New Roman" w:hAnsi="Bookman Old Style" w:cstheme="minorHAnsi"/>
          <w:lang w:eastAsia="pl-PL"/>
        </w:rPr>
        <w:t>,</w:t>
      </w:r>
      <w:r w:rsidR="00344ACF" w:rsidRPr="00344ACF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C701C4">
        <w:rPr>
          <w:rFonts w:ascii="Bookman Old Style" w:eastAsia="Times New Roman" w:hAnsi="Bookman Old Style" w:cstheme="minorHAnsi"/>
          <w:lang w:eastAsia="pl-PL"/>
        </w:rPr>
        <w:t>w przypadku pojawienia się zainteresowania jego technologią</w:t>
      </w:r>
      <w:r w:rsidR="00BA385E" w:rsidRPr="00C701C4">
        <w:rPr>
          <w:rFonts w:ascii="Bookman Old Style" w:eastAsia="Times New Roman" w:hAnsi="Bookman Old Style" w:cstheme="minorHAnsi"/>
          <w:lang w:eastAsia="pl-PL"/>
        </w:rPr>
        <w:t>.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E83BFA" w:rsidRDefault="00E83BFA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</w:p>
    <w:p w:rsidR="00DA1CA9" w:rsidRPr="00C701C4" w:rsidRDefault="00F86536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C701C4">
        <w:rPr>
          <w:rFonts w:ascii="Bookman Old Style" w:eastAsia="Times New Roman" w:hAnsi="Bookman Old Style" w:cs="Times New Roman"/>
          <w:b/>
          <w:bCs/>
          <w:lang w:eastAsia="pl-PL"/>
        </w:rPr>
        <w:t>§</w:t>
      </w:r>
      <w:r w:rsidR="00344ACF">
        <w:rPr>
          <w:rFonts w:ascii="Bookman Old Style" w:eastAsia="Times New Roman" w:hAnsi="Bookman Old Style" w:cs="Times New Roman"/>
          <w:b/>
          <w:bCs/>
          <w:lang w:eastAsia="pl-PL"/>
        </w:rPr>
        <w:t>6</w:t>
      </w:r>
    </w:p>
    <w:p w:rsidR="00722F73" w:rsidRDefault="00C701C4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>
        <w:rPr>
          <w:rFonts w:ascii="Bookman Old Style" w:eastAsia="Times New Roman" w:hAnsi="Bookman Old Style" w:cs="Times New Roman"/>
          <w:b/>
          <w:bCs/>
          <w:lang w:eastAsia="pl-PL"/>
        </w:rPr>
        <w:t>Ochrona danych osobowych</w:t>
      </w:r>
      <w:r w:rsidR="00DA1CA9" w:rsidRPr="00C701C4">
        <w:rPr>
          <w:rFonts w:ascii="Bookman Old Style" w:eastAsia="Times New Roman" w:hAnsi="Bookman Old Style" w:cs="Times New Roman"/>
          <w:b/>
          <w:bCs/>
          <w:lang w:eastAsia="pl-PL"/>
        </w:rPr>
        <w:t xml:space="preserve"> </w:t>
      </w:r>
    </w:p>
    <w:p w:rsidR="00E83BFA" w:rsidRPr="00C701C4" w:rsidRDefault="00E83BFA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722F73" w:rsidRDefault="00722F73" w:rsidP="00C701C4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C701C4">
        <w:rPr>
          <w:rFonts w:ascii="Bookman Old Style" w:eastAsia="Times New Roman" w:hAnsi="Bookman Old Style" w:cstheme="minorHAnsi"/>
          <w:lang w:eastAsia="pl-PL"/>
        </w:rPr>
        <w:t>Administratorem danych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 xml:space="preserve"> osobowych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 udostępnionych przez Użytkownika, jest Administrator. Administrator 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>przetwarza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>udostępnione dane</w:t>
      </w:r>
      <w:r w:rsidRPr="00C701C4">
        <w:rPr>
          <w:rFonts w:ascii="Bookman Old Style" w:eastAsia="Times New Roman" w:hAnsi="Bookman Old Style" w:cstheme="minorHAnsi"/>
          <w:lang w:eastAsia="pl-PL"/>
        </w:rPr>
        <w:t>, chroniąc i zabezpieczając je przed dostępem osób nieupoważnionych</w:t>
      </w:r>
      <w:r w:rsidR="00C701C4" w:rsidRPr="00C701C4">
        <w:rPr>
          <w:rFonts w:ascii="Bookman Old Style" w:eastAsia="Times New Roman" w:hAnsi="Bookman Old Style" w:cstheme="minorHAnsi"/>
          <w:lang w:eastAsia="pl-PL"/>
        </w:rPr>
        <w:t>,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 zgodnie z ustawą z dnia 29 sierpnia 1997 r. o ochronie danych i przepisami wykonawczymi do tej ustawy.</w:t>
      </w:r>
    </w:p>
    <w:p w:rsidR="00C701C4" w:rsidRPr="008F739B" w:rsidRDefault="00C701C4" w:rsidP="008F739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C701C4">
        <w:rPr>
          <w:rFonts w:ascii="Bookman Old Style" w:eastAsia="Times New Roman" w:hAnsi="Bookman Old Style" w:cstheme="minorHAnsi"/>
          <w:lang w:eastAsia="pl-PL"/>
        </w:rPr>
        <w:t xml:space="preserve">Użytkownik 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wypełniając </w:t>
      </w:r>
      <w:r w:rsidR="009D099D">
        <w:rPr>
          <w:rFonts w:ascii="Bookman Old Style" w:eastAsia="Times New Roman" w:hAnsi="Bookman Old Style" w:cstheme="minorHAnsi"/>
          <w:lang w:eastAsia="pl-PL"/>
        </w:rPr>
        <w:t>F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ormularz rejestracyjny oświadcza, iż 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wyraża zgodę na </w:t>
      </w:r>
      <w:r>
        <w:rPr>
          <w:rFonts w:ascii="Bookman Old Style" w:eastAsia="Times New Roman" w:hAnsi="Bookman Old Style" w:cstheme="minorHAnsi"/>
          <w:lang w:eastAsia="pl-PL"/>
        </w:rPr>
        <w:t>przetwarzani</w:t>
      </w:r>
      <w:r w:rsidR="00D143D7">
        <w:rPr>
          <w:rFonts w:ascii="Bookman Old Style" w:eastAsia="Times New Roman" w:hAnsi="Bookman Old Style" w:cstheme="minorHAnsi"/>
          <w:lang w:eastAsia="pl-PL"/>
        </w:rPr>
        <w:t>e</w:t>
      </w:r>
      <w:r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przez Administratora </w:t>
      </w:r>
      <w:r>
        <w:rPr>
          <w:rFonts w:ascii="Bookman Old Style" w:eastAsia="Times New Roman" w:hAnsi="Bookman Old Style" w:cstheme="minorHAnsi"/>
          <w:lang w:eastAsia="pl-PL"/>
        </w:rPr>
        <w:t xml:space="preserve">(w tym </w:t>
      </w:r>
      <w:r w:rsidRPr="00C701C4">
        <w:rPr>
          <w:rFonts w:ascii="Bookman Old Style" w:eastAsia="Times New Roman" w:hAnsi="Bookman Old Style" w:cstheme="minorHAnsi"/>
          <w:lang w:eastAsia="pl-PL"/>
        </w:rPr>
        <w:t>publikowanie</w:t>
      </w:r>
      <w:r w:rsidR="00196DAE">
        <w:rPr>
          <w:rFonts w:ascii="Bookman Old Style" w:eastAsia="Times New Roman" w:hAnsi="Bookman Old Style" w:cstheme="minorHAnsi"/>
          <w:lang w:eastAsia="pl-PL"/>
        </w:rPr>
        <w:t xml:space="preserve"> na</w:t>
      </w:r>
      <w:r w:rsidR="00D818BA">
        <w:rPr>
          <w:rFonts w:ascii="Bookman Old Style" w:eastAsia="Times New Roman" w:hAnsi="Bookman Old Style" w:cstheme="minorHAnsi"/>
          <w:lang w:eastAsia="pl-PL"/>
        </w:rPr>
        <w:t xml:space="preserve"> Portalu</w:t>
      </w:r>
      <w:r w:rsidR="00196DAE">
        <w:rPr>
          <w:rFonts w:ascii="Bookman Old Style" w:eastAsia="Times New Roman" w:hAnsi="Bookman Old Style" w:cstheme="minorHAnsi"/>
          <w:lang w:eastAsia="pl-PL"/>
        </w:rPr>
        <w:t xml:space="preserve"> PTT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 i wykorzystywanie przez innych zarejestrowanych Użytkowników</w:t>
      </w:r>
      <w:r>
        <w:rPr>
          <w:rFonts w:ascii="Bookman Old Style" w:eastAsia="Times New Roman" w:hAnsi="Bookman Old Style" w:cstheme="minorHAnsi"/>
          <w:lang w:eastAsia="pl-PL"/>
        </w:rPr>
        <w:t>)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 jego </w:t>
      </w:r>
      <w:r>
        <w:rPr>
          <w:rFonts w:ascii="Bookman Old Style" w:eastAsia="Times New Roman" w:hAnsi="Bookman Old Style" w:cstheme="minorHAnsi"/>
          <w:lang w:eastAsia="pl-PL"/>
        </w:rPr>
        <w:t xml:space="preserve">danych osobowych: </w:t>
      </w:r>
      <w:r w:rsidRPr="00C701C4">
        <w:rPr>
          <w:rFonts w:ascii="Bookman Old Style" w:eastAsia="Times New Roman" w:hAnsi="Bookman Old Style" w:cstheme="minorHAnsi"/>
          <w:lang w:eastAsia="pl-PL"/>
        </w:rPr>
        <w:t>dane teleadresowe, dane do kontaktu: imię, nazwisko, numer telefonu, adres e-mail</w:t>
      </w:r>
      <w:r>
        <w:rPr>
          <w:rFonts w:ascii="Bookman Old Style" w:eastAsia="Times New Roman" w:hAnsi="Bookman Old Style" w:cstheme="minorHAnsi"/>
          <w:lang w:eastAsia="pl-PL"/>
        </w:rPr>
        <w:t>,</w:t>
      </w:r>
      <w:r w:rsidRPr="00C701C4">
        <w:rPr>
          <w:rFonts w:ascii="Bookman Old Style" w:eastAsia="Times New Roman" w:hAnsi="Bookman Old Style" w:cstheme="minorHAnsi"/>
          <w:lang w:eastAsia="pl-PL"/>
        </w:rPr>
        <w:t xml:space="preserve"> jedynie w celu i zakresie objętym niniejszym Regulaminem</w:t>
      </w:r>
      <w:r>
        <w:rPr>
          <w:rFonts w:ascii="Bookman Old Style" w:eastAsia="Times New Roman" w:hAnsi="Bookman Old Style" w:cstheme="minorHAnsi"/>
          <w:lang w:eastAsia="pl-PL"/>
        </w:rPr>
        <w:t>.</w:t>
      </w:r>
      <w:r w:rsidR="00D143D7" w:rsidRPr="00D143D7">
        <w:rPr>
          <w:rFonts w:ascii="Bookman Old Style" w:eastAsia="Times New Roman" w:hAnsi="Bookman Old Style" w:cstheme="minorHAnsi"/>
          <w:lang w:eastAsia="pl-PL"/>
        </w:rPr>
        <w:t xml:space="preserve"> Podanie danych jest dobrowolne, ale ich niepodanie uniemożliwi realizację celu przetwarzania</w:t>
      </w:r>
      <w:r w:rsidR="00D143D7">
        <w:rPr>
          <w:rFonts w:ascii="Bookman Old Style" w:eastAsia="Times New Roman" w:hAnsi="Bookman Old Style" w:cstheme="minorHAnsi"/>
          <w:lang w:eastAsia="pl-PL"/>
        </w:rPr>
        <w:t xml:space="preserve"> celem rejestracji i korzystania z </w:t>
      </w:r>
      <w:r w:rsidR="00D143D7" w:rsidRPr="008F739B">
        <w:rPr>
          <w:rFonts w:ascii="Bookman Old Style" w:eastAsia="Times New Roman" w:hAnsi="Bookman Old Style" w:cstheme="minorHAnsi"/>
          <w:lang w:eastAsia="pl-PL"/>
        </w:rPr>
        <w:t>Portalu PTT.</w:t>
      </w:r>
    </w:p>
    <w:p w:rsidR="00E83BFA" w:rsidRPr="008F739B" w:rsidRDefault="00C701C4" w:rsidP="008F739B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Bookman Old Style" w:eastAsia="Times New Roman" w:hAnsi="Bookman Old Style" w:cstheme="minorHAnsi"/>
          <w:lang w:eastAsia="pl-PL"/>
        </w:rPr>
      </w:pPr>
      <w:r w:rsidRPr="008F739B">
        <w:rPr>
          <w:rFonts w:ascii="Bookman Old Style" w:eastAsia="Times New Roman" w:hAnsi="Bookman Old Style" w:cstheme="minorHAnsi"/>
          <w:lang w:eastAsia="pl-PL"/>
        </w:rPr>
        <w:t>Administrator przetwarza dane osobowe, o których mowa w ust. 2 powyżej wyłącznie w zakresie określonym w niniejszym Regulaminie i w celach realizacji swoich obowiązków wynikających z Regulaminu</w:t>
      </w:r>
      <w:r w:rsidR="00344ACF" w:rsidRPr="008F739B">
        <w:rPr>
          <w:rFonts w:ascii="Bookman Old Style" w:eastAsia="Times New Roman" w:hAnsi="Bookman Old Style" w:cstheme="minorHAnsi"/>
          <w:lang w:eastAsia="pl-PL"/>
        </w:rPr>
        <w:t xml:space="preserve"> oraz zasad i celu funkcjonowania Portalu PTT opisanych w niniejszym Regulaminie</w:t>
      </w:r>
      <w:r w:rsidRPr="008F739B">
        <w:rPr>
          <w:rFonts w:ascii="Bookman Old Style" w:eastAsia="Times New Roman" w:hAnsi="Bookman Old Style" w:cstheme="minorHAnsi"/>
          <w:lang w:eastAsia="pl-PL"/>
        </w:rPr>
        <w:t>. W związku z powyższym pozyskane przez Administratora dane osobowe nie będą w żaden sposób kopiowane i powielane poza celami określonymi w zdaniu pierwszym.</w:t>
      </w:r>
    </w:p>
    <w:p w:rsidR="00B909DF" w:rsidRPr="005420DC" w:rsidRDefault="00CC5E25" w:rsidP="008F739B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Bookman Old Style" w:hAnsi="Bookman Old Style"/>
          <w:lang w:eastAsia="pl-PL"/>
        </w:rPr>
      </w:pPr>
      <w:r w:rsidRPr="005420DC">
        <w:rPr>
          <w:rFonts w:ascii="Bookman Old Style" w:eastAsia="Times New Roman" w:hAnsi="Bookman Old Style" w:cstheme="minorHAnsi"/>
          <w:lang w:eastAsia="pl-PL"/>
        </w:rPr>
        <w:t xml:space="preserve">Użytkownik ma prawo kontroli przetwarzania danych </w:t>
      </w:r>
      <w:r w:rsidR="008F739B" w:rsidRPr="008F739B">
        <w:rPr>
          <w:rFonts w:ascii="Bookman Old Style" w:eastAsia="Times New Roman" w:hAnsi="Bookman Old Style" w:cstheme="minorHAnsi"/>
          <w:lang w:eastAsia="pl-PL"/>
        </w:rPr>
        <w:t>osobowych. Użytkownik</w:t>
      </w:r>
      <w:r w:rsidRPr="005420DC">
        <w:rPr>
          <w:rFonts w:ascii="Bookman Old Style" w:hAnsi="Bookman Old Style"/>
          <w:lang w:eastAsia="pl-PL"/>
        </w:rPr>
        <w:t xml:space="preserve"> ma prawo wglądu do swoich danych osobowych</w:t>
      </w:r>
      <w:r w:rsidR="008F739B">
        <w:rPr>
          <w:rFonts w:ascii="Bookman Old Style" w:hAnsi="Bookman Old Style"/>
          <w:lang w:eastAsia="pl-PL"/>
        </w:rPr>
        <w:t xml:space="preserve">, żądania ich poprawienia, </w:t>
      </w:r>
      <w:r w:rsidRPr="005420DC">
        <w:rPr>
          <w:rFonts w:ascii="Bookman Old Style" w:hAnsi="Bookman Old Style"/>
          <w:lang w:eastAsia="pl-PL"/>
        </w:rPr>
        <w:t>zmiany lub usunięcia</w:t>
      </w:r>
      <w:r w:rsidR="008F739B" w:rsidRPr="008F739B">
        <w:rPr>
          <w:rFonts w:ascii="Bookman Old Style" w:hAnsi="Bookman Old Style"/>
          <w:lang w:eastAsia="pl-PL"/>
        </w:rPr>
        <w:t xml:space="preserve"> </w:t>
      </w:r>
      <w:r w:rsidR="008F739B">
        <w:rPr>
          <w:rFonts w:ascii="Bookman Old Style" w:hAnsi="Bookman Old Style"/>
          <w:lang w:eastAsia="pl-PL"/>
        </w:rPr>
        <w:t xml:space="preserve">lub </w:t>
      </w:r>
      <w:r w:rsidR="008F739B" w:rsidRPr="008F739B">
        <w:rPr>
          <w:rFonts w:ascii="Bookman Old Style" w:hAnsi="Bookman Old Style"/>
          <w:lang w:eastAsia="pl-PL"/>
        </w:rPr>
        <w:t>zaprzestania ich przetwarzania</w:t>
      </w:r>
      <w:r w:rsidRPr="005420DC">
        <w:rPr>
          <w:rFonts w:ascii="Bookman Old Style" w:hAnsi="Bookman Old Style"/>
          <w:lang w:eastAsia="pl-PL"/>
        </w:rPr>
        <w:t xml:space="preserve"> poprzez Formularz kontaktowy dostępny na Portalu PTT </w:t>
      </w:r>
      <w:r w:rsidR="005420DC">
        <w:rPr>
          <w:rFonts w:ascii="Bookman Old Style" w:hAnsi="Bookman Old Style"/>
          <w:lang w:eastAsia="pl-PL"/>
        </w:rPr>
        <w:t>na stronie głównej</w:t>
      </w:r>
      <w:r w:rsidR="00640331">
        <w:rPr>
          <w:rFonts w:ascii="Bookman Old Style" w:hAnsi="Bookman Old Style"/>
          <w:lang w:eastAsia="pl-PL"/>
        </w:rPr>
        <w:t>.</w:t>
      </w:r>
      <w:r w:rsidRPr="005420DC">
        <w:rPr>
          <w:rFonts w:ascii="Bookman Old Style" w:hAnsi="Bookman Old Style"/>
          <w:lang w:eastAsia="pl-PL"/>
        </w:rPr>
        <w:t xml:space="preserve"> </w:t>
      </w:r>
    </w:p>
    <w:p w:rsidR="00722F73" w:rsidRDefault="00722F73" w:rsidP="008F739B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8F739B">
        <w:rPr>
          <w:rFonts w:ascii="Bookman Old Style" w:eastAsia="Times New Roman" w:hAnsi="Bookman Old Style" w:cstheme="minorHAnsi"/>
          <w:lang w:eastAsia="pl-PL"/>
        </w:rPr>
        <w:t xml:space="preserve">Dane osobowe </w:t>
      </w:r>
      <w:r w:rsidR="00D143D7" w:rsidRPr="008F739B">
        <w:rPr>
          <w:rFonts w:ascii="Bookman Old Style" w:eastAsia="Times New Roman" w:hAnsi="Bookman Old Style" w:cstheme="minorHAnsi"/>
          <w:lang w:eastAsia="pl-PL"/>
        </w:rPr>
        <w:t xml:space="preserve">Użytkowników </w:t>
      </w:r>
      <w:r w:rsidR="001135B2" w:rsidRPr="008F739B">
        <w:rPr>
          <w:rFonts w:ascii="Bookman Old Style" w:eastAsia="Times New Roman" w:hAnsi="Bookman Old Style" w:cstheme="minorHAnsi"/>
          <w:lang w:eastAsia="pl-PL"/>
        </w:rPr>
        <w:t>Portalu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P</w:t>
      </w:r>
      <w:r w:rsidR="00CE0FB6" w:rsidRPr="008F739B">
        <w:rPr>
          <w:rFonts w:ascii="Bookman Old Style" w:eastAsia="Times New Roman" w:hAnsi="Bookman Old Style" w:cstheme="minorHAnsi"/>
          <w:lang w:eastAsia="pl-PL"/>
        </w:rPr>
        <w:t>TT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są przechowywane i przetwarzane</w:t>
      </w:r>
      <w:r w:rsidR="00D143D7" w:rsidRPr="008F739B">
        <w:rPr>
          <w:rFonts w:ascii="Bookman Old Style" w:eastAsia="Times New Roman" w:hAnsi="Bookman Old Style" w:cstheme="minorHAnsi"/>
          <w:lang w:eastAsia="pl-PL"/>
        </w:rPr>
        <w:t xml:space="preserve"> przez Administratora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z zastosowaniem wymaganych przepisami prawa środków technicznych i organizacyjnych, zapewniających ich ochronę. Dane </w:t>
      </w:r>
      <w:r w:rsidR="00D143D7" w:rsidRPr="008F739B">
        <w:rPr>
          <w:rFonts w:ascii="Bookman Old Style" w:eastAsia="Times New Roman" w:hAnsi="Bookman Old Style" w:cstheme="minorHAnsi"/>
          <w:lang w:eastAsia="pl-PL"/>
        </w:rPr>
        <w:t xml:space="preserve">osobowe 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są chronione </w:t>
      </w:r>
      <w:r w:rsidR="00713186">
        <w:rPr>
          <w:rFonts w:ascii="Bookman Old Style" w:eastAsia="Times New Roman" w:hAnsi="Bookman Old Style" w:cstheme="minorHAnsi"/>
          <w:lang w:eastAsia="pl-PL"/>
        </w:rPr>
        <w:t xml:space="preserve">i </w:t>
      </w:r>
      <w:r w:rsidR="008F739B" w:rsidRPr="00713186">
        <w:rPr>
          <w:rFonts w:ascii="Bookman Old Style" w:eastAsia="Times New Roman" w:hAnsi="Bookman Old Style" w:cstheme="minorHAnsi"/>
          <w:lang w:eastAsia="pl-PL"/>
        </w:rPr>
        <w:t>zabezpieczone przed bezprawnym udostępnieniem osobom nieupoważnionym, zabraniem przez osoby nieupoważnione, zniszczeniem, utratą, uszkodzeniem lub zmianą oraz przetwarzaniem</w:t>
      </w:r>
      <w:r w:rsidR="00713186">
        <w:rPr>
          <w:rFonts w:ascii="Bookman Old Style" w:eastAsia="Times New Roman" w:hAnsi="Bookman Old Style" w:cstheme="minorHAnsi"/>
          <w:lang w:eastAsia="pl-PL"/>
        </w:rPr>
        <w:t>, w tym</w:t>
      </w:r>
      <w:r w:rsidR="00064608">
        <w:rPr>
          <w:rFonts w:ascii="Bookman Old Style" w:eastAsia="Times New Roman" w:hAnsi="Bookman Old Style" w:cstheme="minorHAnsi"/>
          <w:lang w:eastAsia="pl-PL"/>
        </w:rPr>
        <w:t xml:space="preserve"> </w:t>
      </w:r>
      <w:r w:rsidR="00713186" w:rsidRPr="00713186">
        <w:rPr>
          <w:rFonts w:ascii="Bookman Old Style" w:eastAsia="Times New Roman" w:hAnsi="Bookman Old Style" w:cstheme="minorHAnsi"/>
          <w:lang w:eastAsia="pl-PL"/>
        </w:rPr>
        <w:t>pozyskiwaniem </w:t>
      </w:r>
      <w:r w:rsidR="00713186">
        <w:rPr>
          <w:rFonts w:ascii="Bookman Old Style" w:eastAsia="Times New Roman" w:hAnsi="Bookman Old Style" w:cstheme="minorHAnsi"/>
          <w:lang w:eastAsia="pl-PL"/>
        </w:rPr>
        <w:t>lub</w:t>
      </w:r>
      <w:r w:rsidR="00713186" w:rsidRPr="00713186">
        <w:rPr>
          <w:rFonts w:ascii="Bookman Old Style" w:eastAsia="Times New Roman" w:hAnsi="Bookman Old Style" w:cstheme="minorHAnsi"/>
          <w:lang w:eastAsia="pl-PL"/>
        </w:rPr>
        <w:t xml:space="preserve"> modyfikacją</w:t>
      </w:r>
      <w:r w:rsidR="008F739B" w:rsidRPr="00713186">
        <w:rPr>
          <w:rFonts w:ascii="Bookman Old Style" w:eastAsia="Times New Roman" w:hAnsi="Bookman Old Style" w:cstheme="minorHAnsi"/>
          <w:lang w:eastAsia="pl-PL"/>
        </w:rPr>
        <w:t xml:space="preserve"> niezgodnym z przepisami ustawy o ochronie danych osobowych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, zgodnie </w:t>
      </w:r>
      <w:r w:rsidR="00713186">
        <w:rPr>
          <w:rFonts w:ascii="Bookman Old Style" w:eastAsia="Times New Roman" w:hAnsi="Bookman Old Style" w:cstheme="minorHAnsi"/>
          <w:lang w:eastAsia="pl-PL"/>
        </w:rPr>
        <w:t xml:space="preserve">z przepisami ustawy o ochronie danych osobowych i </w:t>
      </w:r>
      <w:r w:rsidRPr="008F739B">
        <w:rPr>
          <w:rFonts w:ascii="Bookman Old Style" w:eastAsia="Times New Roman" w:hAnsi="Bookman Old Style" w:cstheme="minorHAnsi"/>
          <w:lang w:eastAsia="pl-PL"/>
        </w:rPr>
        <w:t>z wewnętrznymi procedurami Administratora</w:t>
      </w:r>
      <w:r w:rsidR="00713186">
        <w:rPr>
          <w:rFonts w:ascii="Bookman Old Style" w:eastAsia="Times New Roman" w:hAnsi="Bookman Old Style" w:cstheme="minorHAnsi"/>
          <w:lang w:eastAsia="pl-PL"/>
        </w:rPr>
        <w:t xml:space="preserve"> obejmującymi ochronę danych osobowych</w:t>
      </w:r>
      <w:r w:rsidRPr="008F739B">
        <w:rPr>
          <w:rFonts w:ascii="Bookman Old Style" w:eastAsia="Times New Roman" w:hAnsi="Bookman Old Style" w:cstheme="minorHAnsi"/>
          <w:lang w:eastAsia="pl-PL"/>
        </w:rPr>
        <w:t>.</w:t>
      </w:r>
    </w:p>
    <w:p w:rsidR="008F739B" w:rsidRPr="00713186" w:rsidRDefault="00713186" w:rsidP="00713186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>Administrator</w:t>
      </w:r>
      <w:r w:rsidRPr="00713186">
        <w:rPr>
          <w:rFonts w:ascii="Bookman Old Style" w:eastAsia="Times New Roman" w:hAnsi="Bookman Old Style" w:cstheme="minorHAnsi"/>
          <w:lang w:eastAsia="pl-PL"/>
        </w:rPr>
        <w:t xml:space="preserve"> nie dokonuje komerc</w:t>
      </w:r>
      <w:r>
        <w:rPr>
          <w:rFonts w:ascii="Bookman Old Style" w:eastAsia="Times New Roman" w:hAnsi="Bookman Old Style" w:cstheme="minorHAnsi"/>
          <w:lang w:eastAsia="pl-PL"/>
        </w:rPr>
        <w:t>yjnego obrotu danymi osobowymi,</w:t>
      </w:r>
      <w:r w:rsidRPr="00713186">
        <w:rPr>
          <w:rFonts w:ascii="Bookman Old Style" w:eastAsia="Times New Roman" w:hAnsi="Bookman Old Style" w:cstheme="minorHAnsi"/>
          <w:lang w:eastAsia="pl-PL"/>
        </w:rPr>
        <w:t xml:space="preserve"> ani nie przekazuje danych osobowych do państw trzecic</w:t>
      </w:r>
      <w:r>
        <w:rPr>
          <w:rFonts w:ascii="Bookman Old Style" w:eastAsia="Times New Roman" w:hAnsi="Bookman Old Style" w:cstheme="minorHAnsi"/>
          <w:lang w:eastAsia="pl-PL"/>
        </w:rPr>
        <w:t xml:space="preserve">h i - z zastrzeżeniem przypadków wyraźnie wskazanych w niniejszym Regulaminie - </w:t>
      </w:r>
      <w:r w:rsidRPr="00713186">
        <w:rPr>
          <w:rFonts w:ascii="Bookman Old Style" w:eastAsia="Times New Roman" w:hAnsi="Bookman Old Style" w:cstheme="minorHAnsi"/>
          <w:lang w:eastAsia="pl-PL"/>
        </w:rPr>
        <w:t>nie udostępnia danych osobowych innym podmiotom</w:t>
      </w:r>
      <w:r>
        <w:rPr>
          <w:rFonts w:ascii="Bookman Old Style" w:eastAsia="Times New Roman" w:hAnsi="Bookman Old Style" w:cstheme="minorHAnsi"/>
          <w:lang w:eastAsia="pl-PL"/>
        </w:rPr>
        <w:t>.</w:t>
      </w:r>
      <w:r w:rsidRPr="00713186">
        <w:rPr>
          <w:rFonts w:ascii="Bookman Old Style" w:eastAsia="Times New Roman" w:hAnsi="Bookman Old Style" w:cstheme="minorHAnsi"/>
          <w:lang w:eastAsia="pl-PL"/>
        </w:rPr>
        <w:t xml:space="preserve"> </w:t>
      </w:r>
    </w:p>
    <w:p w:rsidR="00722F73" w:rsidRDefault="00722F73" w:rsidP="008F739B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8F739B">
        <w:rPr>
          <w:rFonts w:ascii="Bookman Old Style" w:eastAsia="Times New Roman" w:hAnsi="Bookman Old Style" w:cstheme="minorHAnsi"/>
          <w:lang w:eastAsia="pl-PL"/>
        </w:rPr>
        <w:t>Administrator zastrzega sobie prawo do archiwizowania poczty elektronicznej kierowanej do niego, a także do wykorzystania jej, w uzasadnionych przypadkach, do celów dowodowych.</w:t>
      </w:r>
    </w:p>
    <w:p w:rsidR="008F739B" w:rsidRDefault="008F739B" w:rsidP="008F739B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t>Administrator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stosuje technologię „</w:t>
      </w:r>
      <w:proofErr w:type="spellStart"/>
      <w:r w:rsidRPr="008F739B">
        <w:rPr>
          <w:rFonts w:ascii="Bookman Old Style" w:eastAsia="Times New Roman" w:hAnsi="Bookman Old Style" w:cstheme="minorHAnsi"/>
          <w:lang w:eastAsia="pl-PL"/>
        </w:rPr>
        <w:t>cookies</w:t>
      </w:r>
      <w:proofErr w:type="spellEnd"/>
      <w:r w:rsidRPr="008F739B">
        <w:rPr>
          <w:rFonts w:ascii="Bookman Old Style" w:eastAsia="Times New Roman" w:hAnsi="Bookman Old Style" w:cstheme="minorHAnsi"/>
          <w:lang w:eastAsia="pl-PL"/>
        </w:rPr>
        <w:t>” w celu zapewnienia funkcjonalności serwisów internetowych i prowadzenia analiz. „</w:t>
      </w:r>
      <w:proofErr w:type="spellStart"/>
      <w:r w:rsidRPr="008F739B">
        <w:rPr>
          <w:rFonts w:ascii="Bookman Old Style" w:eastAsia="Times New Roman" w:hAnsi="Bookman Old Style" w:cstheme="minorHAnsi"/>
          <w:lang w:eastAsia="pl-PL"/>
        </w:rPr>
        <w:t>Cookies</w:t>
      </w:r>
      <w:proofErr w:type="spellEnd"/>
      <w:r w:rsidRPr="008F739B">
        <w:rPr>
          <w:rFonts w:ascii="Bookman Old Style" w:eastAsia="Times New Roman" w:hAnsi="Bookman Old Style" w:cstheme="minorHAnsi"/>
          <w:lang w:eastAsia="pl-PL"/>
        </w:rPr>
        <w:t xml:space="preserve">” jest informacją zapisywaną przez serwer na komputerze </w:t>
      </w:r>
      <w:r w:rsidR="00BA1CFA">
        <w:rPr>
          <w:rFonts w:ascii="Bookman Old Style" w:eastAsia="Times New Roman" w:hAnsi="Bookman Old Style" w:cstheme="minorHAnsi"/>
          <w:lang w:eastAsia="pl-PL"/>
        </w:rPr>
        <w:t>U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żytkownika, którą serwer może odczytać przy połączeniu się z tym komputerem. Jeżeli </w:t>
      </w:r>
      <w:r>
        <w:rPr>
          <w:rFonts w:ascii="Bookman Old Style" w:eastAsia="Times New Roman" w:hAnsi="Bookman Old Style" w:cstheme="minorHAnsi"/>
          <w:lang w:eastAsia="pl-PL"/>
        </w:rPr>
        <w:t>Użytkownik nie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życz</w:t>
      </w:r>
      <w:r>
        <w:rPr>
          <w:rFonts w:ascii="Bookman Old Style" w:eastAsia="Times New Roman" w:hAnsi="Bookman Old Style" w:cstheme="minorHAnsi"/>
          <w:lang w:eastAsia="pl-PL"/>
        </w:rPr>
        <w:t>y sobie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otrzymywania i przechowywania plików „</w:t>
      </w:r>
      <w:proofErr w:type="spellStart"/>
      <w:r w:rsidRPr="008F739B">
        <w:rPr>
          <w:rFonts w:ascii="Bookman Old Style" w:eastAsia="Times New Roman" w:hAnsi="Bookman Old Style" w:cstheme="minorHAnsi"/>
          <w:lang w:eastAsia="pl-PL"/>
        </w:rPr>
        <w:t>cookies</w:t>
      </w:r>
      <w:proofErr w:type="spellEnd"/>
      <w:r w:rsidRPr="008F739B">
        <w:rPr>
          <w:rFonts w:ascii="Bookman Old Style" w:eastAsia="Times New Roman" w:hAnsi="Bookman Old Style" w:cstheme="minorHAnsi"/>
          <w:lang w:eastAsia="pl-PL"/>
        </w:rPr>
        <w:t xml:space="preserve">” </w:t>
      </w:r>
      <w:r>
        <w:rPr>
          <w:rFonts w:ascii="Bookman Old Style" w:eastAsia="Times New Roman" w:hAnsi="Bookman Old Style" w:cstheme="minorHAnsi"/>
          <w:lang w:eastAsia="pl-PL"/>
        </w:rPr>
        <w:t>konieczne jest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odpowiednie skonfigurowanie </w:t>
      </w:r>
      <w:r>
        <w:rPr>
          <w:rFonts w:ascii="Bookman Old Style" w:eastAsia="Times New Roman" w:hAnsi="Bookman Old Style" w:cstheme="minorHAnsi"/>
          <w:lang w:eastAsia="pl-PL"/>
        </w:rPr>
        <w:t>jego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przeglądarki internetowej. </w:t>
      </w:r>
    </w:p>
    <w:p w:rsidR="008F739B" w:rsidRPr="008F739B" w:rsidRDefault="008F739B" w:rsidP="008F739B">
      <w:pPr>
        <w:numPr>
          <w:ilvl w:val="0"/>
          <w:numId w:val="7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>
        <w:rPr>
          <w:rFonts w:ascii="Bookman Old Style" w:eastAsia="Times New Roman" w:hAnsi="Bookman Old Style" w:cstheme="minorHAnsi"/>
          <w:lang w:eastAsia="pl-PL"/>
        </w:rPr>
        <w:lastRenderedPageBreak/>
        <w:t>D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ane telekomunikacyjne (np. adres IP) są </w:t>
      </w:r>
      <w:r w:rsidR="0016730E">
        <w:rPr>
          <w:rFonts w:ascii="Bookman Old Style" w:eastAsia="Times New Roman" w:hAnsi="Bookman Old Style" w:cstheme="minorHAnsi"/>
          <w:lang w:eastAsia="pl-PL"/>
        </w:rPr>
        <w:t>zbierane</w:t>
      </w:r>
      <w:r w:rsidR="0016730E" w:rsidRPr="008F739B"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i przetwarzane przez </w:t>
      </w:r>
      <w:r>
        <w:rPr>
          <w:rFonts w:ascii="Bookman Old Style" w:eastAsia="Times New Roman" w:hAnsi="Bookman Old Style" w:cstheme="minorHAnsi"/>
          <w:lang w:eastAsia="pl-PL"/>
        </w:rPr>
        <w:t>Administratora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automatycznie i nie można ich powiązać z danymi osobowymi.</w:t>
      </w:r>
      <w:r>
        <w:rPr>
          <w:rFonts w:ascii="Bookman Old Style" w:eastAsia="Times New Roman" w:hAnsi="Bookman Old Style" w:cstheme="minorHAnsi"/>
          <w:lang w:eastAsia="pl-PL"/>
        </w:rPr>
        <w:t xml:space="preserve"> 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Systemy informatyczne obsługujące </w:t>
      </w:r>
      <w:r>
        <w:rPr>
          <w:rFonts w:ascii="Bookman Old Style" w:eastAsia="Times New Roman" w:hAnsi="Bookman Old Style" w:cstheme="minorHAnsi"/>
          <w:lang w:eastAsia="pl-PL"/>
        </w:rPr>
        <w:t xml:space="preserve">Portal PTT 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mogą automatycznie ze względów technicznych zbierać dane (np. rodzaj przeglądarki internetowej, lub wykorzystywanego systemu operacyjnego, </w:t>
      </w:r>
      <w:r>
        <w:rPr>
          <w:rFonts w:ascii="Bookman Old Style" w:eastAsia="Times New Roman" w:hAnsi="Bookman Old Style" w:cstheme="minorHAnsi"/>
          <w:lang w:eastAsia="pl-PL"/>
        </w:rPr>
        <w:t>adresu e-mail lub strony internetowej</w:t>
      </w:r>
      <w:r w:rsidRPr="008F739B">
        <w:rPr>
          <w:rFonts w:ascii="Bookman Old Style" w:eastAsia="Times New Roman" w:hAnsi="Bookman Old Style" w:cstheme="minorHAnsi"/>
          <w:lang w:eastAsia="pl-PL"/>
        </w:rPr>
        <w:t>, z któr</w:t>
      </w:r>
      <w:r>
        <w:rPr>
          <w:rFonts w:ascii="Bookman Old Style" w:eastAsia="Times New Roman" w:hAnsi="Bookman Old Style" w:cstheme="minorHAnsi"/>
          <w:lang w:eastAsia="pl-PL"/>
        </w:rPr>
        <w:t>ego/której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</w:t>
      </w:r>
      <w:r>
        <w:rPr>
          <w:rFonts w:ascii="Bookman Old Style" w:eastAsia="Times New Roman" w:hAnsi="Bookman Old Style" w:cstheme="minorHAnsi"/>
          <w:lang w:eastAsia="pl-PL"/>
        </w:rPr>
        <w:t>Użytkownik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</w:t>
      </w:r>
      <w:r>
        <w:rPr>
          <w:rFonts w:ascii="Bookman Old Style" w:eastAsia="Times New Roman" w:hAnsi="Bookman Old Style" w:cstheme="minorHAnsi"/>
          <w:lang w:eastAsia="pl-PL"/>
        </w:rPr>
        <w:t>połączył</w:t>
      </w:r>
      <w:r w:rsidRPr="008F739B">
        <w:rPr>
          <w:rFonts w:ascii="Bookman Old Style" w:eastAsia="Times New Roman" w:hAnsi="Bookman Old Style" w:cstheme="minorHAnsi"/>
          <w:lang w:eastAsia="pl-PL"/>
        </w:rPr>
        <w:t xml:space="preserve"> na stron</w:t>
      </w:r>
      <w:r>
        <w:rPr>
          <w:rFonts w:ascii="Bookman Old Style" w:eastAsia="Times New Roman" w:hAnsi="Bookman Old Style" w:cstheme="minorHAnsi"/>
          <w:lang w:eastAsia="pl-PL"/>
        </w:rPr>
        <w:t>ą Portalu PTT</w:t>
      </w:r>
      <w:r w:rsidRPr="008F739B">
        <w:rPr>
          <w:rFonts w:ascii="Bookman Old Style" w:eastAsia="Times New Roman" w:hAnsi="Bookman Old Style" w:cstheme="minorHAnsi"/>
          <w:lang w:eastAsia="pl-PL"/>
        </w:rPr>
        <w:t>, statystykę aktywności na stronie). Dane takie zbierane są tylko w celach statystycznych i nie są powiązane z danymi osobowymi</w:t>
      </w:r>
      <w:r>
        <w:rPr>
          <w:rFonts w:ascii="Bookman Old Style" w:eastAsia="Times New Roman" w:hAnsi="Bookman Old Style" w:cstheme="minorHAnsi"/>
          <w:lang w:eastAsia="pl-PL"/>
        </w:rPr>
        <w:t xml:space="preserve"> Użytkownika</w:t>
      </w:r>
      <w:r w:rsidRPr="008F739B">
        <w:rPr>
          <w:rFonts w:ascii="Bookman Old Style" w:eastAsia="Times New Roman" w:hAnsi="Bookman Old Style" w:cstheme="minorHAnsi"/>
          <w:lang w:eastAsia="pl-PL"/>
        </w:rPr>
        <w:t>.</w:t>
      </w:r>
    </w:p>
    <w:p w:rsidR="00E83BFA" w:rsidRDefault="00E83BFA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BF5B96" w:rsidRPr="00D80BAD" w:rsidRDefault="00BF5B96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D80BAD">
        <w:rPr>
          <w:rFonts w:ascii="Bookman Old Style" w:eastAsia="Times New Roman" w:hAnsi="Bookman Old Style" w:cs="Times New Roman"/>
          <w:b/>
          <w:lang w:eastAsia="pl-PL"/>
        </w:rPr>
        <w:t>§</w:t>
      </w:r>
      <w:r w:rsidR="00344ACF">
        <w:rPr>
          <w:rFonts w:ascii="Bookman Old Style" w:eastAsia="Times New Roman" w:hAnsi="Bookman Old Style" w:cs="Times New Roman"/>
          <w:b/>
          <w:lang w:eastAsia="pl-PL"/>
        </w:rPr>
        <w:t>7</w:t>
      </w:r>
    </w:p>
    <w:p w:rsidR="00722F73" w:rsidRDefault="00722F73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b/>
          <w:bCs/>
          <w:lang w:eastAsia="pl-PL"/>
        </w:rPr>
      </w:pPr>
      <w:r w:rsidRPr="00D80BAD">
        <w:rPr>
          <w:rFonts w:ascii="Bookman Old Style" w:eastAsia="Times New Roman" w:hAnsi="Bookman Old Style" w:cs="Times New Roman"/>
          <w:b/>
          <w:bCs/>
          <w:lang w:eastAsia="pl-PL"/>
        </w:rPr>
        <w:t>Postanowienia końcowe</w:t>
      </w:r>
    </w:p>
    <w:p w:rsidR="00E83BFA" w:rsidRPr="00D80BAD" w:rsidRDefault="00E83BFA" w:rsidP="00523372">
      <w:pPr>
        <w:spacing w:after="0" w:line="240" w:lineRule="auto"/>
        <w:jc w:val="center"/>
        <w:rPr>
          <w:rFonts w:ascii="Bookman Old Style" w:eastAsia="Times New Roman" w:hAnsi="Bookman Old Style" w:cs="Times New Roman"/>
          <w:lang w:eastAsia="pl-PL"/>
        </w:rPr>
      </w:pPr>
    </w:p>
    <w:p w:rsidR="00722F73" w:rsidRPr="00D80BAD" w:rsidRDefault="00722F73" w:rsidP="00523372">
      <w:pPr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D80BAD">
        <w:rPr>
          <w:rFonts w:ascii="Bookman Old Style" w:eastAsia="Times New Roman" w:hAnsi="Bookman Old Style" w:cstheme="minorHAnsi"/>
          <w:lang w:eastAsia="pl-PL"/>
        </w:rPr>
        <w:t>Regulamin jest udostępniony w formie umożliwiającej jego pobranie, utrwalenie i wydrukowanie</w:t>
      </w:r>
      <w:r w:rsidR="00B909DF">
        <w:rPr>
          <w:rFonts w:ascii="Bookman Old Style" w:eastAsia="Times New Roman" w:hAnsi="Bookman Old Style" w:cstheme="minorHAnsi"/>
          <w:lang w:eastAsia="pl-PL"/>
        </w:rPr>
        <w:t xml:space="preserve"> na stronie internetowej Portalu PTT pod adresem: </w:t>
      </w:r>
      <w:r w:rsidR="005420DC" w:rsidRPr="005420DC">
        <w:rPr>
          <w:rFonts w:ascii="Bookman Old Style" w:eastAsia="Times New Roman" w:hAnsi="Bookman Old Style" w:cstheme="minorHAnsi"/>
          <w:u w:val="single"/>
          <w:lang w:eastAsia="pl-PL"/>
        </w:rPr>
        <w:t>www.ptt.arp.pl</w:t>
      </w:r>
      <w:r w:rsidRPr="005420DC">
        <w:rPr>
          <w:rFonts w:ascii="Bookman Old Style" w:eastAsia="Times New Roman" w:hAnsi="Bookman Old Style" w:cstheme="minorHAnsi"/>
          <w:u w:val="single"/>
          <w:lang w:eastAsia="pl-PL"/>
        </w:rPr>
        <w:t>.</w:t>
      </w:r>
    </w:p>
    <w:p w:rsidR="00722F73" w:rsidRPr="00D80BAD" w:rsidRDefault="00722F73" w:rsidP="00523372">
      <w:pPr>
        <w:numPr>
          <w:ilvl w:val="0"/>
          <w:numId w:val="9"/>
        </w:numPr>
        <w:spacing w:after="0" w:line="240" w:lineRule="auto"/>
        <w:jc w:val="both"/>
        <w:rPr>
          <w:rFonts w:ascii="Bookman Old Style" w:eastAsia="Times New Roman" w:hAnsi="Bookman Old Style" w:cstheme="minorHAnsi"/>
          <w:lang w:eastAsia="pl-PL"/>
        </w:rPr>
      </w:pPr>
      <w:r w:rsidRPr="00D80BAD">
        <w:rPr>
          <w:rFonts w:ascii="Bookman Old Style" w:eastAsia="Times New Roman" w:hAnsi="Bookman Old Style" w:cstheme="minorHAnsi"/>
          <w:lang w:eastAsia="pl-PL"/>
        </w:rPr>
        <w:t xml:space="preserve">Regulamin wchodzi w życie z dniem opublikowania na </w:t>
      </w:r>
      <w:r w:rsidR="008F3901" w:rsidRPr="00D80BAD">
        <w:rPr>
          <w:rFonts w:ascii="Bookman Old Style" w:eastAsia="Times New Roman" w:hAnsi="Bookman Old Style" w:cstheme="minorHAnsi"/>
          <w:lang w:eastAsia="pl-PL"/>
        </w:rPr>
        <w:t xml:space="preserve">Portalu </w:t>
      </w:r>
      <w:r w:rsidRPr="00D80BAD">
        <w:rPr>
          <w:rFonts w:ascii="Bookman Old Style" w:eastAsia="Times New Roman" w:hAnsi="Bookman Old Style" w:cstheme="minorHAnsi"/>
          <w:lang w:eastAsia="pl-PL"/>
        </w:rPr>
        <w:t>P</w:t>
      </w:r>
      <w:r w:rsidR="00CE0FB6" w:rsidRPr="00D80BAD">
        <w:rPr>
          <w:rFonts w:ascii="Bookman Old Style" w:eastAsia="Times New Roman" w:hAnsi="Bookman Old Style" w:cstheme="minorHAnsi"/>
          <w:lang w:eastAsia="pl-PL"/>
        </w:rPr>
        <w:t>TT</w:t>
      </w:r>
      <w:r w:rsidR="00D80BAD">
        <w:rPr>
          <w:rFonts w:ascii="Bookman Old Style" w:eastAsia="Times New Roman" w:hAnsi="Bookman Old Style" w:cstheme="minorHAnsi"/>
          <w:lang w:eastAsia="pl-PL"/>
        </w:rPr>
        <w:t xml:space="preserve">, z zastrzeżeniem treści </w:t>
      </w:r>
      <w:r w:rsidR="00D80BAD" w:rsidRPr="008F739B">
        <w:rPr>
          <w:rFonts w:ascii="Bookman Old Style" w:eastAsia="Times New Roman" w:hAnsi="Bookman Old Style" w:cstheme="minorHAnsi"/>
          <w:lang w:eastAsia="pl-PL"/>
        </w:rPr>
        <w:t xml:space="preserve">§ </w:t>
      </w:r>
      <w:r w:rsidR="00713186">
        <w:rPr>
          <w:rFonts w:ascii="Bookman Old Style" w:eastAsia="Times New Roman" w:hAnsi="Bookman Old Style" w:cstheme="minorHAnsi"/>
          <w:lang w:eastAsia="pl-PL"/>
        </w:rPr>
        <w:t>2</w:t>
      </w:r>
      <w:r w:rsidR="00196DAE">
        <w:rPr>
          <w:rFonts w:ascii="Bookman Old Style" w:eastAsia="Times New Roman" w:hAnsi="Bookman Old Style" w:cstheme="minorHAnsi"/>
          <w:lang w:eastAsia="pl-PL"/>
        </w:rPr>
        <w:t xml:space="preserve"> ust. 14.</w:t>
      </w:r>
    </w:p>
    <w:p w:rsidR="00442A1A" w:rsidRPr="005420DC" w:rsidRDefault="00442A1A" w:rsidP="008F739B">
      <w:pPr>
        <w:spacing w:after="0" w:line="240" w:lineRule="auto"/>
        <w:rPr>
          <w:rFonts w:ascii="Bookman Old Style" w:hAnsi="Bookman Old Style"/>
        </w:rPr>
      </w:pPr>
    </w:p>
    <w:sectPr w:rsidR="00442A1A" w:rsidRPr="005420DC" w:rsidSect="00CC5E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2F97" w:rsidRDefault="006E2F97" w:rsidP="009F18E2">
      <w:pPr>
        <w:spacing w:after="0" w:line="240" w:lineRule="auto"/>
      </w:pPr>
      <w:r>
        <w:separator/>
      </w:r>
    </w:p>
  </w:endnote>
  <w:endnote w:type="continuationSeparator" w:id="0">
    <w:p w:rsidR="006E2F97" w:rsidRDefault="006E2F97" w:rsidP="009F18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2F97" w:rsidRDefault="006E2F97" w:rsidP="009F18E2">
      <w:pPr>
        <w:spacing w:after="0" w:line="240" w:lineRule="auto"/>
      </w:pPr>
      <w:r>
        <w:separator/>
      </w:r>
    </w:p>
  </w:footnote>
  <w:footnote w:type="continuationSeparator" w:id="0">
    <w:p w:rsidR="006E2F97" w:rsidRDefault="006E2F97" w:rsidP="009F18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25955"/>
    <w:multiLevelType w:val="multilevel"/>
    <w:tmpl w:val="A6EE7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E70F9"/>
    <w:multiLevelType w:val="multilevel"/>
    <w:tmpl w:val="FC1A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491EDA"/>
    <w:multiLevelType w:val="multilevel"/>
    <w:tmpl w:val="766A36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8B5E0E"/>
    <w:multiLevelType w:val="multilevel"/>
    <w:tmpl w:val="EEBC5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B77AB4"/>
    <w:multiLevelType w:val="multilevel"/>
    <w:tmpl w:val="19623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8125710"/>
    <w:multiLevelType w:val="multilevel"/>
    <w:tmpl w:val="A1E693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5D54C5"/>
    <w:multiLevelType w:val="multilevel"/>
    <w:tmpl w:val="D97C103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E47CA1"/>
    <w:multiLevelType w:val="multilevel"/>
    <w:tmpl w:val="FC1A0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446FD5"/>
    <w:multiLevelType w:val="multilevel"/>
    <w:tmpl w:val="31B09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23B0460"/>
    <w:multiLevelType w:val="hybridMultilevel"/>
    <w:tmpl w:val="192E638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7AE85C0B"/>
    <w:multiLevelType w:val="multilevel"/>
    <w:tmpl w:val="77C06F4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10"/>
  </w:num>
  <w:num w:numId="5">
    <w:abstractNumId w:val="2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9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F73"/>
    <w:rsid w:val="000029A5"/>
    <w:rsid w:val="00004CA7"/>
    <w:rsid w:val="00014BAC"/>
    <w:rsid w:val="00020544"/>
    <w:rsid w:val="0004309F"/>
    <w:rsid w:val="0004317C"/>
    <w:rsid w:val="00051654"/>
    <w:rsid w:val="00064608"/>
    <w:rsid w:val="0006693A"/>
    <w:rsid w:val="00067B56"/>
    <w:rsid w:val="00082573"/>
    <w:rsid w:val="0008713F"/>
    <w:rsid w:val="000917A6"/>
    <w:rsid w:val="000921F5"/>
    <w:rsid w:val="000A77E9"/>
    <w:rsid w:val="000B69AE"/>
    <w:rsid w:val="000C2EA2"/>
    <w:rsid w:val="00105854"/>
    <w:rsid w:val="001074FA"/>
    <w:rsid w:val="001135B2"/>
    <w:rsid w:val="00125FCE"/>
    <w:rsid w:val="00134315"/>
    <w:rsid w:val="00154204"/>
    <w:rsid w:val="00156BB0"/>
    <w:rsid w:val="00165D85"/>
    <w:rsid w:val="0016730E"/>
    <w:rsid w:val="001774C9"/>
    <w:rsid w:val="0019231D"/>
    <w:rsid w:val="0019288A"/>
    <w:rsid w:val="00193C01"/>
    <w:rsid w:val="00196DAE"/>
    <w:rsid w:val="001A3537"/>
    <w:rsid w:val="001A359B"/>
    <w:rsid w:val="001B598F"/>
    <w:rsid w:val="001F15C5"/>
    <w:rsid w:val="00202B39"/>
    <w:rsid w:val="00206413"/>
    <w:rsid w:val="0023113D"/>
    <w:rsid w:val="002421DD"/>
    <w:rsid w:val="00245682"/>
    <w:rsid w:val="00263C9C"/>
    <w:rsid w:val="00265200"/>
    <w:rsid w:val="002674F6"/>
    <w:rsid w:val="002A28F5"/>
    <w:rsid w:val="002B7121"/>
    <w:rsid w:val="002B78FD"/>
    <w:rsid w:val="002F02FC"/>
    <w:rsid w:val="00307068"/>
    <w:rsid w:val="00324869"/>
    <w:rsid w:val="00324E69"/>
    <w:rsid w:val="00344ACF"/>
    <w:rsid w:val="00364365"/>
    <w:rsid w:val="00395AF0"/>
    <w:rsid w:val="003A418E"/>
    <w:rsid w:val="003E16E7"/>
    <w:rsid w:val="003F2A28"/>
    <w:rsid w:val="003F42AB"/>
    <w:rsid w:val="003F5D90"/>
    <w:rsid w:val="0041179F"/>
    <w:rsid w:val="00411AC6"/>
    <w:rsid w:val="00415213"/>
    <w:rsid w:val="00426954"/>
    <w:rsid w:val="00432F78"/>
    <w:rsid w:val="0044032A"/>
    <w:rsid w:val="00442A1A"/>
    <w:rsid w:val="00453F10"/>
    <w:rsid w:val="004664EE"/>
    <w:rsid w:val="004757CB"/>
    <w:rsid w:val="00477F25"/>
    <w:rsid w:val="004A380C"/>
    <w:rsid w:val="004B5F1F"/>
    <w:rsid w:val="004C52FA"/>
    <w:rsid w:val="004D14B3"/>
    <w:rsid w:val="004E0620"/>
    <w:rsid w:val="004E0FDB"/>
    <w:rsid w:val="004E208C"/>
    <w:rsid w:val="004E3734"/>
    <w:rsid w:val="004F1C5A"/>
    <w:rsid w:val="00523372"/>
    <w:rsid w:val="00526BB7"/>
    <w:rsid w:val="005321A0"/>
    <w:rsid w:val="005420DC"/>
    <w:rsid w:val="005636EE"/>
    <w:rsid w:val="005856FD"/>
    <w:rsid w:val="0059413B"/>
    <w:rsid w:val="005A0D7F"/>
    <w:rsid w:val="005B2807"/>
    <w:rsid w:val="005C3030"/>
    <w:rsid w:val="005C3133"/>
    <w:rsid w:val="005E2D46"/>
    <w:rsid w:val="005E5E2F"/>
    <w:rsid w:val="00632225"/>
    <w:rsid w:val="00640331"/>
    <w:rsid w:val="0064762E"/>
    <w:rsid w:val="006511B5"/>
    <w:rsid w:val="0066057F"/>
    <w:rsid w:val="00684273"/>
    <w:rsid w:val="006B6BA8"/>
    <w:rsid w:val="006E2A29"/>
    <w:rsid w:val="006E2F97"/>
    <w:rsid w:val="006E4733"/>
    <w:rsid w:val="006E4C62"/>
    <w:rsid w:val="006E6B80"/>
    <w:rsid w:val="00701C70"/>
    <w:rsid w:val="007061D9"/>
    <w:rsid w:val="00713186"/>
    <w:rsid w:val="00722F73"/>
    <w:rsid w:val="0073393B"/>
    <w:rsid w:val="00750186"/>
    <w:rsid w:val="0075301A"/>
    <w:rsid w:val="00770DC6"/>
    <w:rsid w:val="00775D1E"/>
    <w:rsid w:val="007B34AF"/>
    <w:rsid w:val="007B3E13"/>
    <w:rsid w:val="007B44F7"/>
    <w:rsid w:val="00814167"/>
    <w:rsid w:val="00821605"/>
    <w:rsid w:val="00830524"/>
    <w:rsid w:val="00833941"/>
    <w:rsid w:val="008607CA"/>
    <w:rsid w:val="008652E8"/>
    <w:rsid w:val="00873DD3"/>
    <w:rsid w:val="00883449"/>
    <w:rsid w:val="008875CD"/>
    <w:rsid w:val="008B2298"/>
    <w:rsid w:val="008F3901"/>
    <w:rsid w:val="008F739B"/>
    <w:rsid w:val="00951A40"/>
    <w:rsid w:val="009A5654"/>
    <w:rsid w:val="009A5D48"/>
    <w:rsid w:val="009C0DD8"/>
    <w:rsid w:val="009C7190"/>
    <w:rsid w:val="009D099D"/>
    <w:rsid w:val="009D4094"/>
    <w:rsid w:val="009F18E2"/>
    <w:rsid w:val="00A1236E"/>
    <w:rsid w:val="00A22286"/>
    <w:rsid w:val="00A36A3F"/>
    <w:rsid w:val="00A554EC"/>
    <w:rsid w:val="00A57E2C"/>
    <w:rsid w:val="00A84217"/>
    <w:rsid w:val="00A97089"/>
    <w:rsid w:val="00AA57A5"/>
    <w:rsid w:val="00AC5C7E"/>
    <w:rsid w:val="00AC6434"/>
    <w:rsid w:val="00AD0828"/>
    <w:rsid w:val="00B121E7"/>
    <w:rsid w:val="00B31EDE"/>
    <w:rsid w:val="00B3476D"/>
    <w:rsid w:val="00B42BD5"/>
    <w:rsid w:val="00B72A46"/>
    <w:rsid w:val="00B909DF"/>
    <w:rsid w:val="00B91398"/>
    <w:rsid w:val="00BA1CFA"/>
    <w:rsid w:val="00BA385E"/>
    <w:rsid w:val="00BA7F8C"/>
    <w:rsid w:val="00BC06BF"/>
    <w:rsid w:val="00BC564D"/>
    <w:rsid w:val="00BF0F21"/>
    <w:rsid w:val="00BF4919"/>
    <w:rsid w:val="00BF5B96"/>
    <w:rsid w:val="00C044B6"/>
    <w:rsid w:val="00C23503"/>
    <w:rsid w:val="00C375CA"/>
    <w:rsid w:val="00C46F1B"/>
    <w:rsid w:val="00C50508"/>
    <w:rsid w:val="00C701C4"/>
    <w:rsid w:val="00C70341"/>
    <w:rsid w:val="00CA5C49"/>
    <w:rsid w:val="00CB335F"/>
    <w:rsid w:val="00CC3F3F"/>
    <w:rsid w:val="00CC5E25"/>
    <w:rsid w:val="00CD5903"/>
    <w:rsid w:val="00CE0FB6"/>
    <w:rsid w:val="00D04131"/>
    <w:rsid w:val="00D100F5"/>
    <w:rsid w:val="00D143D7"/>
    <w:rsid w:val="00D31C29"/>
    <w:rsid w:val="00D46B31"/>
    <w:rsid w:val="00D4786A"/>
    <w:rsid w:val="00D516E8"/>
    <w:rsid w:val="00D54AC6"/>
    <w:rsid w:val="00D72F87"/>
    <w:rsid w:val="00D80BAD"/>
    <w:rsid w:val="00D818BA"/>
    <w:rsid w:val="00D9522D"/>
    <w:rsid w:val="00DA1CA9"/>
    <w:rsid w:val="00DF5B5D"/>
    <w:rsid w:val="00E1749A"/>
    <w:rsid w:val="00E22ED6"/>
    <w:rsid w:val="00E279A6"/>
    <w:rsid w:val="00E31893"/>
    <w:rsid w:val="00E40C36"/>
    <w:rsid w:val="00E43E12"/>
    <w:rsid w:val="00E55B75"/>
    <w:rsid w:val="00E62A66"/>
    <w:rsid w:val="00E83BFA"/>
    <w:rsid w:val="00E9489C"/>
    <w:rsid w:val="00EC5C88"/>
    <w:rsid w:val="00ED7ADD"/>
    <w:rsid w:val="00F06B3A"/>
    <w:rsid w:val="00F35964"/>
    <w:rsid w:val="00F71E86"/>
    <w:rsid w:val="00F86536"/>
    <w:rsid w:val="00F9192B"/>
    <w:rsid w:val="00F97B1B"/>
    <w:rsid w:val="00FB096D"/>
    <w:rsid w:val="00FB1402"/>
    <w:rsid w:val="00FB378E"/>
    <w:rsid w:val="00FD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2F7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F73"/>
    <w:rPr>
      <w:b/>
      <w:bCs/>
    </w:rPr>
  </w:style>
  <w:style w:type="paragraph" w:styleId="Akapitzlist">
    <w:name w:val="List Paragraph"/>
    <w:basedOn w:val="Normalny"/>
    <w:uiPriority w:val="34"/>
    <w:qFormat/>
    <w:rsid w:val="00A123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8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8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01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22F73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722F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22F73"/>
    <w:rPr>
      <w:b/>
      <w:bCs/>
    </w:rPr>
  </w:style>
  <w:style w:type="paragraph" w:styleId="Akapitzlist">
    <w:name w:val="List Paragraph"/>
    <w:basedOn w:val="Normalny"/>
    <w:uiPriority w:val="34"/>
    <w:qFormat/>
    <w:rsid w:val="00A1236E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8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8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8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C5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C5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C52F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C5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C52F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C5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FA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701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05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90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732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5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05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22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0146F-45B9-44A7-9879-FC79242113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3178</Words>
  <Characters>19068</Characters>
  <Application>Microsoft Office Word</Application>
  <DocSecurity>0</DocSecurity>
  <Lines>158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ARP S.A.</Company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Jakubiak Agnieszka</dc:creator>
  <cp:lastModifiedBy>Głażewska-Stola Joanna</cp:lastModifiedBy>
  <cp:revision>3</cp:revision>
  <cp:lastPrinted>2015-03-19T09:13:00Z</cp:lastPrinted>
  <dcterms:created xsi:type="dcterms:W3CDTF">2015-04-14T06:14:00Z</dcterms:created>
  <dcterms:modified xsi:type="dcterms:W3CDTF">2015-04-14T06:16:00Z</dcterms:modified>
</cp:coreProperties>
</file>